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37825" w14:textId="7E72C40C" w:rsidR="00EF1D48" w:rsidRDefault="00516460" w:rsidP="00516460">
      <w:pPr>
        <w:spacing w:after="200" w:line="276" w:lineRule="auto"/>
        <w:ind w:left="-284" w:right="282"/>
        <w:jc w:val="center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noProof/>
          <w:sz w:val="30"/>
          <w:szCs w:val="30"/>
        </w:rPr>
        <w:drawing>
          <wp:inline distT="0" distB="0" distL="0" distR="0" wp14:anchorId="14521E0B" wp14:editId="47885C3D">
            <wp:extent cx="6619875" cy="2390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4D4AB" w14:textId="41871C09" w:rsidR="00EF1D48" w:rsidRPr="00EF1D48" w:rsidRDefault="00EF1D48" w:rsidP="00EF1D48">
      <w:pPr>
        <w:spacing w:after="0"/>
        <w:ind w:left="-284" w:right="282"/>
        <w:jc w:val="center"/>
        <w:rPr>
          <w:rFonts w:eastAsia="Calibri" w:cs="Times New Roman"/>
          <w:sz w:val="30"/>
          <w:szCs w:val="30"/>
        </w:rPr>
      </w:pPr>
      <w:r w:rsidRPr="00EF1D48">
        <w:rPr>
          <w:rFonts w:eastAsia="Calibri" w:cs="Times New Roman"/>
          <w:sz w:val="30"/>
          <w:szCs w:val="30"/>
        </w:rPr>
        <w:t>ЗАДАНИЯ</w:t>
      </w:r>
    </w:p>
    <w:p w14:paraId="631F8AEC" w14:textId="77777777" w:rsidR="00EF1D48" w:rsidRPr="00EF1D48" w:rsidRDefault="00EF1D48" w:rsidP="00EF1D48">
      <w:pPr>
        <w:spacing w:after="0"/>
        <w:ind w:left="-284" w:right="282"/>
        <w:jc w:val="center"/>
        <w:rPr>
          <w:rFonts w:eastAsia="Calibri" w:cs="Times New Roman"/>
          <w:sz w:val="30"/>
          <w:szCs w:val="30"/>
        </w:rPr>
      </w:pPr>
      <w:r w:rsidRPr="00EF1D48">
        <w:rPr>
          <w:rFonts w:eastAsia="Calibri" w:cs="Times New Roman"/>
          <w:sz w:val="30"/>
          <w:szCs w:val="30"/>
        </w:rPr>
        <w:t>для проведения городских, районных олимпиад</w:t>
      </w:r>
    </w:p>
    <w:p w14:paraId="4C2161AA" w14:textId="77777777" w:rsidR="00EF1D48" w:rsidRPr="00EF1D48" w:rsidRDefault="00EF1D48" w:rsidP="00EF1D48">
      <w:pPr>
        <w:spacing w:after="0"/>
        <w:ind w:left="-284" w:right="282"/>
        <w:jc w:val="center"/>
        <w:rPr>
          <w:rFonts w:eastAsia="Calibri" w:cs="Times New Roman"/>
          <w:color w:val="FF0000"/>
          <w:sz w:val="30"/>
          <w:szCs w:val="30"/>
        </w:rPr>
      </w:pPr>
      <w:r w:rsidRPr="00EF1D48">
        <w:rPr>
          <w:rFonts w:eastAsia="Calibri" w:cs="Times New Roman"/>
          <w:sz w:val="30"/>
          <w:szCs w:val="30"/>
        </w:rPr>
        <w:t>по учебному предмету «Физическая культура и здоровье»</w:t>
      </w:r>
    </w:p>
    <w:p w14:paraId="37ACA01C" w14:textId="77777777" w:rsidR="00EF1D48" w:rsidRPr="00EF1D48" w:rsidRDefault="00EF1D48" w:rsidP="00EF1D48">
      <w:pPr>
        <w:spacing w:after="0"/>
        <w:ind w:left="-284" w:right="282"/>
        <w:jc w:val="center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(практи</w:t>
      </w:r>
      <w:r w:rsidRPr="00EF1D48">
        <w:rPr>
          <w:rFonts w:eastAsia="Calibri" w:cs="Times New Roman"/>
          <w:sz w:val="30"/>
          <w:szCs w:val="30"/>
        </w:rPr>
        <w:t>ческий тур</w:t>
      </w:r>
      <w:r>
        <w:rPr>
          <w:rFonts w:eastAsia="Calibri" w:cs="Times New Roman"/>
          <w:sz w:val="30"/>
          <w:szCs w:val="30"/>
        </w:rPr>
        <w:t>, игровые виды спорта</w:t>
      </w:r>
      <w:r w:rsidRPr="00EF1D48">
        <w:rPr>
          <w:rFonts w:eastAsia="Calibri" w:cs="Times New Roman"/>
          <w:sz w:val="30"/>
          <w:szCs w:val="30"/>
        </w:rPr>
        <w:t>)</w:t>
      </w:r>
    </w:p>
    <w:p w14:paraId="7487147B" w14:textId="77777777" w:rsidR="00EF1D48" w:rsidRDefault="00EF1D48" w:rsidP="00EF1D48">
      <w:pPr>
        <w:spacing w:after="0"/>
        <w:ind w:firstLine="709"/>
        <w:jc w:val="both"/>
      </w:pPr>
    </w:p>
    <w:p w14:paraId="7D29A95E" w14:textId="3934D803" w:rsidR="00EF1D48" w:rsidRPr="008806D7" w:rsidRDefault="00966E49" w:rsidP="00EF1D48">
      <w:pPr>
        <w:spacing w:after="0"/>
        <w:jc w:val="both"/>
        <w:rPr>
          <w:rFonts w:cs="Times New Roman"/>
          <w:sz w:val="30"/>
          <w:szCs w:val="30"/>
        </w:rPr>
      </w:pPr>
      <w:r w:rsidRPr="008806D7">
        <w:rPr>
          <w:rFonts w:cs="Times New Roman"/>
          <w:sz w:val="30"/>
          <w:szCs w:val="30"/>
        </w:rPr>
        <w:t xml:space="preserve">Дата проведения: </w:t>
      </w:r>
      <w:r w:rsidR="003E61FA">
        <w:rPr>
          <w:rFonts w:cs="Times New Roman"/>
          <w:sz w:val="30"/>
          <w:szCs w:val="30"/>
        </w:rPr>
        <w:t>29</w:t>
      </w:r>
      <w:r w:rsidR="00EF1D48" w:rsidRPr="008806D7">
        <w:rPr>
          <w:rFonts w:cs="Times New Roman"/>
          <w:sz w:val="30"/>
          <w:szCs w:val="30"/>
        </w:rPr>
        <w:t xml:space="preserve"> </w:t>
      </w:r>
      <w:r w:rsidRPr="008806D7">
        <w:rPr>
          <w:rFonts w:cs="Times New Roman"/>
          <w:sz w:val="30"/>
          <w:szCs w:val="30"/>
        </w:rPr>
        <w:t>марта</w:t>
      </w:r>
      <w:r w:rsidR="00EF1D48" w:rsidRPr="008806D7">
        <w:rPr>
          <w:rFonts w:cs="Times New Roman"/>
          <w:sz w:val="30"/>
          <w:szCs w:val="30"/>
        </w:rPr>
        <w:t xml:space="preserve"> 202</w:t>
      </w:r>
      <w:r w:rsidR="003E61FA">
        <w:rPr>
          <w:rFonts w:cs="Times New Roman"/>
          <w:sz w:val="30"/>
          <w:szCs w:val="30"/>
        </w:rPr>
        <w:t>4</w:t>
      </w:r>
      <w:r w:rsidR="00EF1D48" w:rsidRPr="008806D7">
        <w:rPr>
          <w:rFonts w:cs="Times New Roman"/>
          <w:sz w:val="30"/>
          <w:szCs w:val="30"/>
        </w:rPr>
        <w:t xml:space="preserve"> г.</w:t>
      </w:r>
    </w:p>
    <w:p w14:paraId="42537090" w14:textId="77777777" w:rsidR="00EF1D48" w:rsidRPr="008806D7" w:rsidRDefault="00FA092E" w:rsidP="00EF1D48">
      <w:pPr>
        <w:spacing w:after="0"/>
        <w:jc w:val="both"/>
        <w:rPr>
          <w:rFonts w:cs="Times New Roman"/>
          <w:sz w:val="30"/>
          <w:szCs w:val="30"/>
        </w:rPr>
      </w:pPr>
      <w:r w:rsidRPr="008806D7">
        <w:rPr>
          <w:rFonts w:cs="Times New Roman"/>
          <w:sz w:val="30"/>
          <w:szCs w:val="30"/>
        </w:rPr>
        <w:t>Время выполнения заданий: с 09</w:t>
      </w:r>
      <w:r w:rsidR="00EF1D48" w:rsidRPr="008806D7">
        <w:rPr>
          <w:rFonts w:cs="Times New Roman"/>
          <w:sz w:val="30"/>
          <w:szCs w:val="30"/>
        </w:rPr>
        <w:t>.00</w:t>
      </w:r>
      <w:r w:rsidR="00B0234C" w:rsidRPr="008806D7">
        <w:rPr>
          <w:rFonts w:cs="Times New Roman"/>
          <w:sz w:val="30"/>
          <w:szCs w:val="30"/>
        </w:rPr>
        <w:t>.</w:t>
      </w:r>
    </w:p>
    <w:p w14:paraId="16121011" w14:textId="77777777" w:rsidR="00EF1D48" w:rsidRPr="008806D7" w:rsidRDefault="00EF1D48" w:rsidP="00EF1D48">
      <w:pPr>
        <w:spacing w:after="0"/>
        <w:ind w:firstLine="709"/>
        <w:jc w:val="both"/>
        <w:rPr>
          <w:rFonts w:cs="Times New Roman"/>
          <w:sz w:val="30"/>
          <w:szCs w:val="30"/>
        </w:rPr>
      </w:pPr>
    </w:p>
    <w:p w14:paraId="4DFF2827" w14:textId="77777777" w:rsidR="00EF1D48" w:rsidRPr="008806D7" w:rsidRDefault="009D1796" w:rsidP="00EF1D48">
      <w:pPr>
        <w:spacing w:after="0"/>
        <w:ind w:firstLine="709"/>
        <w:jc w:val="both"/>
        <w:rPr>
          <w:rFonts w:cs="Times New Roman"/>
          <w:sz w:val="30"/>
          <w:szCs w:val="30"/>
        </w:rPr>
      </w:pPr>
      <w:r w:rsidRPr="008806D7">
        <w:rPr>
          <w:rFonts w:cs="Times New Roman"/>
          <w:sz w:val="30"/>
          <w:szCs w:val="30"/>
        </w:rPr>
        <w:t>Тур представлен к</w:t>
      </w:r>
      <w:r w:rsidR="00EF1D48" w:rsidRPr="008806D7">
        <w:rPr>
          <w:rFonts w:cs="Times New Roman"/>
          <w:sz w:val="30"/>
          <w:szCs w:val="30"/>
        </w:rPr>
        <w:t>омплексн</w:t>
      </w:r>
      <w:r w:rsidRPr="008806D7">
        <w:rPr>
          <w:rFonts w:cs="Times New Roman"/>
          <w:sz w:val="30"/>
          <w:szCs w:val="30"/>
        </w:rPr>
        <w:t>ым</w:t>
      </w:r>
      <w:r w:rsidR="00ED59FF" w:rsidRPr="008806D7">
        <w:rPr>
          <w:rFonts w:cs="Times New Roman"/>
          <w:sz w:val="30"/>
          <w:szCs w:val="30"/>
        </w:rPr>
        <w:t xml:space="preserve"> заданием по</w:t>
      </w:r>
      <w:r w:rsidR="00EF1D48" w:rsidRPr="008806D7">
        <w:rPr>
          <w:rFonts w:cs="Times New Roman"/>
          <w:sz w:val="30"/>
          <w:szCs w:val="30"/>
        </w:rPr>
        <w:t xml:space="preserve"> </w:t>
      </w:r>
      <w:r w:rsidR="00ED59FF" w:rsidRPr="008806D7">
        <w:rPr>
          <w:rFonts w:cs="Times New Roman"/>
          <w:sz w:val="30"/>
          <w:szCs w:val="30"/>
        </w:rPr>
        <w:t xml:space="preserve">тестированию </w:t>
      </w:r>
      <w:r w:rsidRPr="008806D7">
        <w:rPr>
          <w:rFonts w:cs="Times New Roman"/>
          <w:sz w:val="30"/>
          <w:szCs w:val="30"/>
        </w:rPr>
        <w:t>баскетбольных</w:t>
      </w:r>
      <w:r w:rsidR="008806D7">
        <w:rPr>
          <w:rFonts w:cs="Times New Roman"/>
          <w:sz w:val="30"/>
          <w:szCs w:val="30"/>
        </w:rPr>
        <w:t>,</w:t>
      </w:r>
      <w:r w:rsidRPr="008806D7">
        <w:rPr>
          <w:rFonts w:cs="Times New Roman"/>
          <w:sz w:val="30"/>
          <w:szCs w:val="30"/>
        </w:rPr>
        <w:t xml:space="preserve"> </w:t>
      </w:r>
      <w:r w:rsidR="008806D7" w:rsidRPr="008806D7">
        <w:rPr>
          <w:rFonts w:cs="Times New Roman"/>
          <w:sz w:val="30"/>
          <w:szCs w:val="30"/>
        </w:rPr>
        <w:t>волейбол</w:t>
      </w:r>
      <w:r w:rsidR="008806D7">
        <w:rPr>
          <w:rFonts w:cs="Times New Roman"/>
          <w:sz w:val="30"/>
          <w:szCs w:val="30"/>
        </w:rPr>
        <w:t>ьных</w:t>
      </w:r>
      <w:r w:rsidR="008806D7" w:rsidRPr="008806D7">
        <w:rPr>
          <w:rFonts w:cs="Times New Roman"/>
          <w:sz w:val="30"/>
          <w:szCs w:val="30"/>
        </w:rPr>
        <w:t xml:space="preserve"> </w:t>
      </w:r>
      <w:r w:rsidRPr="008806D7">
        <w:rPr>
          <w:rFonts w:cs="Times New Roman"/>
          <w:sz w:val="30"/>
          <w:szCs w:val="30"/>
        </w:rPr>
        <w:t>и футбольных</w:t>
      </w:r>
      <w:r w:rsidR="00EF1D48" w:rsidRPr="008806D7">
        <w:rPr>
          <w:rFonts w:cs="Times New Roman"/>
          <w:sz w:val="30"/>
          <w:szCs w:val="30"/>
        </w:rPr>
        <w:t xml:space="preserve"> умений и навыков участников. Выполняется в спортивном зале.</w:t>
      </w:r>
    </w:p>
    <w:p w14:paraId="50B4410D" w14:textId="47263858" w:rsidR="00EF1D48" w:rsidRPr="008806D7" w:rsidRDefault="00EF1D48" w:rsidP="00EF1D48">
      <w:pPr>
        <w:spacing w:after="0"/>
        <w:ind w:firstLine="709"/>
        <w:jc w:val="both"/>
        <w:rPr>
          <w:rFonts w:cs="Times New Roman"/>
          <w:sz w:val="30"/>
          <w:szCs w:val="30"/>
        </w:rPr>
      </w:pPr>
      <w:r w:rsidRPr="008806D7">
        <w:rPr>
          <w:rFonts w:cs="Times New Roman"/>
          <w:sz w:val="30"/>
          <w:szCs w:val="30"/>
        </w:rPr>
        <w:t>Участники должны быть одеты в спортивную одежду и обувь, предназначенную для спортивных игр. Нарушен</w:t>
      </w:r>
      <w:r w:rsidR="005F27E6">
        <w:rPr>
          <w:rFonts w:cs="Times New Roman"/>
          <w:sz w:val="30"/>
          <w:szCs w:val="30"/>
        </w:rPr>
        <w:t>ие требований к спортивной одежде</w:t>
      </w:r>
      <w:r w:rsidRPr="008806D7">
        <w:rPr>
          <w:rFonts w:cs="Times New Roman"/>
          <w:sz w:val="30"/>
          <w:szCs w:val="30"/>
        </w:rPr>
        <w:t xml:space="preserve"> может быть причиной отстранения участника от участия в туре. </w:t>
      </w:r>
    </w:p>
    <w:p w14:paraId="2E30643E" w14:textId="77777777" w:rsidR="009D1796" w:rsidRPr="008806D7" w:rsidRDefault="009D1796" w:rsidP="00121ADE">
      <w:pPr>
        <w:spacing w:after="0"/>
        <w:ind w:firstLine="709"/>
        <w:jc w:val="both"/>
        <w:rPr>
          <w:rFonts w:cs="Times New Roman"/>
          <w:sz w:val="30"/>
          <w:szCs w:val="30"/>
        </w:rPr>
      </w:pPr>
      <w:r w:rsidRPr="008806D7">
        <w:rPr>
          <w:rFonts w:cs="Times New Roman"/>
          <w:sz w:val="30"/>
          <w:szCs w:val="30"/>
        </w:rPr>
        <w:t>Каждому учас</w:t>
      </w:r>
      <w:r w:rsidR="00121ADE" w:rsidRPr="008806D7">
        <w:rPr>
          <w:rFonts w:cs="Times New Roman"/>
          <w:sz w:val="30"/>
          <w:szCs w:val="30"/>
        </w:rPr>
        <w:t>тнику предоставляется 2 попытки, лучш</w:t>
      </w:r>
      <w:r w:rsidR="00BD5291" w:rsidRPr="008806D7">
        <w:rPr>
          <w:rFonts w:cs="Times New Roman"/>
          <w:sz w:val="30"/>
          <w:szCs w:val="30"/>
        </w:rPr>
        <w:t>ая из которых вносится в</w:t>
      </w:r>
      <w:r w:rsidR="00121ADE" w:rsidRPr="008806D7">
        <w:rPr>
          <w:rFonts w:cs="Times New Roman"/>
          <w:sz w:val="30"/>
          <w:szCs w:val="30"/>
        </w:rPr>
        <w:t xml:space="preserve"> протокол. </w:t>
      </w:r>
      <w:r w:rsidRPr="008806D7">
        <w:rPr>
          <w:rFonts w:cs="Times New Roman"/>
          <w:sz w:val="30"/>
          <w:szCs w:val="30"/>
        </w:rPr>
        <w:t xml:space="preserve"> Результат выполнения комплексного задания фиксируется с точностью до 0,01 сек.</w:t>
      </w:r>
    </w:p>
    <w:p w14:paraId="1182742B" w14:textId="77777777" w:rsidR="009D1796" w:rsidRPr="008806D7" w:rsidRDefault="00EF1D48" w:rsidP="009D1796">
      <w:pPr>
        <w:spacing w:after="0"/>
        <w:ind w:firstLine="708"/>
        <w:jc w:val="both"/>
        <w:rPr>
          <w:rFonts w:cs="Times New Roman"/>
          <w:sz w:val="30"/>
          <w:szCs w:val="30"/>
        </w:rPr>
      </w:pPr>
      <w:r w:rsidRPr="008806D7">
        <w:rPr>
          <w:rFonts w:cs="Times New Roman"/>
          <w:sz w:val="30"/>
          <w:szCs w:val="30"/>
        </w:rPr>
        <w:t>Сигналом для начала выполнения задания служит звуковой сигнал (</w:t>
      </w:r>
      <w:r w:rsidR="008806D7" w:rsidRPr="008806D7">
        <w:rPr>
          <w:rFonts w:cs="Times New Roman"/>
          <w:sz w:val="30"/>
          <w:szCs w:val="30"/>
        </w:rPr>
        <w:t>свисток члена</w:t>
      </w:r>
      <w:r w:rsidRPr="008806D7">
        <w:rPr>
          <w:rFonts w:cs="Times New Roman"/>
          <w:sz w:val="30"/>
          <w:szCs w:val="30"/>
        </w:rPr>
        <w:t xml:space="preserve"> жюри). Начало выполнения до сигнала является нарушением, за которое участник получает предупреждение. Аналогичное повторное нарушение наказывается штрафом – увеличением времени выполнения комплексного задания на 3 секунды. Каждая допущенная ошибка при выполнении комплексного задания также н</w:t>
      </w:r>
      <w:r w:rsidR="009D1796" w:rsidRPr="008806D7">
        <w:rPr>
          <w:rFonts w:cs="Times New Roman"/>
          <w:sz w:val="30"/>
          <w:szCs w:val="30"/>
        </w:rPr>
        <w:t>аказывается штрафом в 3 секунды, а при получении бонуса</w:t>
      </w:r>
      <w:r w:rsidR="003B4BD3" w:rsidRPr="008806D7">
        <w:rPr>
          <w:rFonts w:cs="Times New Roman"/>
          <w:sz w:val="30"/>
          <w:szCs w:val="30"/>
        </w:rPr>
        <w:t xml:space="preserve"> – от общего времени отнимается 3 секунды.</w:t>
      </w:r>
    </w:p>
    <w:p w14:paraId="54AF60B3" w14:textId="2DF71496" w:rsidR="00EF1D48" w:rsidRDefault="00EF1D48" w:rsidP="003B4BD3">
      <w:pPr>
        <w:spacing w:after="0"/>
        <w:ind w:firstLine="708"/>
        <w:jc w:val="both"/>
        <w:rPr>
          <w:rFonts w:cs="Times New Roman"/>
          <w:sz w:val="30"/>
          <w:szCs w:val="30"/>
        </w:rPr>
      </w:pPr>
      <w:r w:rsidRPr="008806D7">
        <w:rPr>
          <w:rFonts w:cs="Times New Roman"/>
          <w:sz w:val="30"/>
          <w:szCs w:val="30"/>
        </w:rPr>
        <w:t xml:space="preserve"> </w:t>
      </w:r>
      <w:r w:rsidR="003B4BD3" w:rsidRPr="008806D7">
        <w:rPr>
          <w:rFonts w:cs="Times New Roman"/>
          <w:sz w:val="30"/>
          <w:szCs w:val="30"/>
        </w:rPr>
        <w:t>У</w:t>
      </w:r>
      <w:r w:rsidR="009D1796" w:rsidRPr="008806D7">
        <w:rPr>
          <w:rFonts w:cs="Times New Roman"/>
          <w:sz w:val="30"/>
          <w:szCs w:val="30"/>
        </w:rPr>
        <w:t>частник, не до конца выполнивши</w:t>
      </w:r>
      <w:r w:rsidR="003B4BD3" w:rsidRPr="008806D7">
        <w:rPr>
          <w:rFonts w:cs="Times New Roman"/>
          <w:sz w:val="30"/>
          <w:szCs w:val="30"/>
        </w:rPr>
        <w:t>й какое-либо задание</w:t>
      </w:r>
      <w:r w:rsidR="003E61FA">
        <w:rPr>
          <w:rFonts w:cs="Times New Roman"/>
          <w:sz w:val="30"/>
          <w:szCs w:val="30"/>
        </w:rPr>
        <w:t>,</w:t>
      </w:r>
      <w:r w:rsidR="00DF43D5" w:rsidRPr="00DF43D5">
        <w:t xml:space="preserve"> </w:t>
      </w:r>
      <w:r w:rsidR="00DF43D5" w:rsidRPr="00DF43D5">
        <w:rPr>
          <w:rFonts w:cs="Times New Roman"/>
          <w:sz w:val="30"/>
          <w:szCs w:val="30"/>
        </w:rPr>
        <w:t xml:space="preserve">пропустивший </w:t>
      </w:r>
      <w:r w:rsidR="00DF43D5">
        <w:rPr>
          <w:rFonts w:cs="Times New Roman"/>
          <w:sz w:val="30"/>
          <w:szCs w:val="30"/>
        </w:rPr>
        <w:t>его</w:t>
      </w:r>
      <w:r w:rsidR="003E61FA">
        <w:rPr>
          <w:rFonts w:cs="Times New Roman"/>
          <w:sz w:val="30"/>
          <w:szCs w:val="30"/>
        </w:rPr>
        <w:t xml:space="preserve"> или нарушивший условие выполнения,</w:t>
      </w:r>
      <w:r w:rsidR="003B4BD3" w:rsidRPr="008806D7">
        <w:rPr>
          <w:rFonts w:cs="Times New Roman"/>
          <w:sz w:val="30"/>
          <w:szCs w:val="30"/>
        </w:rPr>
        <w:t xml:space="preserve"> отстраняется от уча</w:t>
      </w:r>
      <w:r w:rsidR="009D1796" w:rsidRPr="008806D7">
        <w:rPr>
          <w:rFonts w:cs="Times New Roman"/>
          <w:sz w:val="30"/>
          <w:szCs w:val="30"/>
        </w:rPr>
        <w:t>стия в туре и получает в нем последний ранг.</w:t>
      </w:r>
      <w:r w:rsidR="009D1796" w:rsidRPr="008806D7">
        <w:rPr>
          <w:rFonts w:cs="Times New Roman"/>
          <w:sz w:val="30"/>
          <w:szCs w:val="30"/>
        </w:rPr>
        <w:cr/>
      </w:r>
      <w:r w:rsidR="00770FE6">
        <w:rPr>
          <w:rFonts w:cs="Times New Roman"/>
          <w:sz w:val="30"/>
          <w:szCs w:val="30"/>
        </w:rPr>
        <w:tab/>
      </w:r>
      <w:r w:rsidR="00266F13">
        <w:rPr>
          <w:rFonts w:cs="Times New Roman"/>
          <w:sz w:val="30"/>
          <w:szCs w:val="30"/>
        </w:rPr>
        <w:t xml:space="preserve">До начала выполнения </w:t>
      </w:r>
      <w:r w:rsidR="00266F13" w:rsidRPr="00266F13">
        <w:rPr>
          <w:rFonts w:cs="Times New Roman"/>
          <w:sz w:val="30"/>
          <w:szCs w:val="30"/>
        </w:rPr>
        <w:t>комплексн</w:t>
      </w:r>
      <w:r w:rsidR="00266F13">
        <w:rPr>
          <w:rFonts w:cs="Times New Roman"/>
          <w:sz w:val="30"/>
          <w:szCs w:val="30"/>
        </w:rPr>
        <w:t>ого</w:t>
      </w:r>
      <w:r w:rsidR="00266F13" w:rsidRPr="00266F13">
        <w:rPr>
          <w:rFonts w:cs="Times New Roman"/>
          <w:sz w:val="30"/>
          <w:szCs w:val="30"/>
        </w:rPr>
        <w:t xml:space="preserve"> </w:t>
      </w:r>
      <w:r w:rsidR="00266F13">
        <w:rPr>
          <w:rFonts w:cs="Times New Roman"/>
          <w:sz w:val="30"/>
          <w:szCs w:val="30"/>
        </w:rPr>
        <w:t>задания с</w:t>
      </w:r>
      <w:r w:rsidR="00770FE6">
        <w:rPr>
          <w:rFonts w:cs="Times New Roman"/>
          <w:sz w:val="30"/>
          <w:szCs w:val="30"/>
        </w:rPr>
        <w:t>портивн</w:t>
      </w:r>
      <w:r w:rsidR="00266F13">
        <w:rPr>
          <w:rFonts w:cs="Times New Roman"/>
          <w:sz w:val="30"/>
          <w:szCs w:val="30"/>
        </w:rPr>
        <w:t>ое</w:t>
      </w:r>
      <w:r w:rsidR="00770FE6">
        <w:rPr>
          <w:rFonts w:cs="Times New Roman"/>
          <w:sz w:val="30"/>
          <w:szCs w:val="30"/>
        </w:rPr>
        <w:t xml:space="preserve"> оборудование </w:t>
      </w:r>
      <w:r w:rsidR="00266F13">
        <w:rPr>
          <w:rFonts w:cs="Times New Roman"/>
          <w:sz w:val="30"/>
          <w:szCs w:val="30"/>
        </w:rPr>
        <w:t xml:space="preserve">и </w:t>
      </w:r>
      <w:r w:rsidR="00266F13" w:rsidRPr="00266F13">
        <w:rPr>
          <w:rFonts w:cs="Times New Roman"/>
          <w:sz w:val="30"/>
          <w:szCs w:val="30"/>
        </w:rPr>
        <w:t xml:space="preserve">инвентарь </w:t>
      </w:r>
      <w:r w:rsidR="00266F13">
        <w:rPr>
          <w:rFonts w:cs="Times New Roman"/>
          <w:sz w:val="30"/>
          <w:szCs w:val="30"/>
        </w:rPr>
        <w:t>должны быть расставлены</w:t>
      </w:r>
      <w:r w:rsidR="00770FE6">
        <w:rPr>
          <w:rFonts w:cs="Times New Roman"/>
          <w:sz w:val="30"/>
          <w:szCs w:val="30"/>
        </w:rPr>
        <w:t xml:space="preserve"> в соответствии</w:t>
      </w:r>
      <w:r w:rsidR="005E1D92">
        <w:rPr>
          <w:rFonts w:cs="Times New Roman"/>
          <w:sz w:val="30"/>
          <w:szCs w:val="30"/>
        </w:rPr>
        <w:t xml:space="preserve"> с Приложением. </w:t>
      </w:r>
      <w:r w:rsidR="00E54A03">
        <w:rPr>
          <w:rFonts w:cs="Times New Roman"/>
          <w:sz w:val="30"/>
          <w:szCs w:val="30"/>
        </w:rPr>
        <w:t xml:space="preserve">У </w:t>
      </w:r>
      <w:r w:rsidR="006528A0" w:rsidRPr="006528A0">
        <w:rPr>
          <w:rFonts w:cs="Times New Roman"/>
          <w:sz w:val="30"/>
          <w:szCs w:val="30"/>
        </w:rPr>
        <w:t>волейбольной сетки</w:t>
      </w:r>
      <w:r w:rsidR="00E54A03">
        <w:rPr>
          <w:rFonts w:cs="Times New Roman"/>
          <w:sz w:val="30"/>
          <w:szCs w:val="30"/>
        </w:rPr>
        <w:t xml:space="preserve"> н</w:t>
      </w:r>
      <w:r w:rsidR="00E54A03" w:rsidRPr="00E54A03">
        <w:rPr>
          <w:rFonts w:cs="Times New Roman"/>
          <w:sz w:val="30"/>
          <w:szCs w:val="30"/>
        </w:rPr>
        <w:t>атянут только верхний край</w:t>
      </w:r>
      <w:r w:rsidR="006528A0" w:rsidRPr="00E54A03">
        <w:rPr>
          <w:rFonts w:cs="Times New Roman"/>
          <w:sz w:val="30"/>
          <w:szCs w:val="30"/>
        </w:rPr>
        <w:t>,</w:t>
      </w:r>
      <w:r w:rsidR="006528A0" w:rsidRPr="006528A0">
        <w:rPr>
          <w:rFonts w:cs="Times New Roman"/>
          <w:sz w:val="30"/>
          <w:szCs w:val="30"/>
        </w:rPr>
        <w:t xml:space="preserve"> а нижний подобран так, чтобы у участников была возможность беспрепятственно передвигаться по спортивному залу под сеткой.</w:t>
      </w:r>
    </w:p>
    <w:p w14:paraId="671D8D04" w14:textId="60C7058F" w:rsidR="00EF1D48" w:rsidRPr="008806D7" w:rsidRDefault="00EF1D48" w:rsidP="003B4BD3">
      <w:pPr>
        <w:spacing w:after="0"/>
        <w:jc w:val="center"/>
        <w:rPr>
          <w:rFonts w:cs="Times New Roman"/>
          <w:b/>
          <w:sz w:val="30"/>
          <w:szCs w:val="30"/>
        </w:rPr>
      </w:pPr>
      <w:r w:rsidRPr="008806D7">
        <w:rPr>
          <w:rFonts w:cs="Times New Roman"/>
          <w:b/>
          <w:sz w:val="30"/>
          <w:szCs w:val="30"/>
        </w:rPr>
        <w:lastRenderedPageBreak/>
        <w:t>Условия выполнения комплексного задания.</w:t>
      </w:r>
    </w:p>
    <w:p w14:paraId="73B7B20F" w14:textId="77777777" w:rsidR="00EF1D48" w:rsidRPr="008806D7" w:rsidRDefault="00EF1D48" w:rsidP="00EF1D48">
      <w:pPr>
        <w:spacing w:after="0"/>
        <w:ind w:firstLine="709"/>
        <w:jc w:val="both"/>
        <w:rPr>
          <w:rFonts w:cs="Times New Roman"/>
          <w:sz w:val="30"/>
          <w:szCs w:val="30"/>
        </w:rPr>
      </w:pPr>
    </w:p>
    <w:p w14:paraId="33B4E818" w14:textId="77777777" w:rsidR="00030AE7" w:rsidRDefault="00030AE7" w:rsidP="00030AE7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 w:val="30"/>
          <w:szCs w:val="30"/>
        </w:rPr>
      </w:pPr>
      <w:r w:rsidRPr="00E567F3">
        <w:rPr>
          <w:rFonts w:cs="Times New Roman"/>
          <w:sz w:val="30"/>
          <w:szCs w:val="30"/>
        </w:rPr>
        <w:t>ВОЛЕЙБОЛ.</w:t>
      </w:r>
    </w:p>
    <w:p w14:paraId="3E38A56E" w14:textId="1285FCCB" w:rsidR="00030AE7" w:rsidRPr="005340F3" w:rsidRDefault="00E23AC4" w:rsidP="005340F3">
      <w:pPr>
        <w:spacing w:after="0"/>
        <w:ind w:firstLine="708"/>
        <w:jc w:val="both"/>
        <w:rPr>
          <w:rFonts w:cs="Times New Roman"/>
          <w:sz w:val="30"/>
          <w:szCs w:val="30"/>
        </w:rPr>
      </w:pPr>
      <w:r w:rsidRPr="00E23AC4">
        <w:rPr>
          <w:rFonts w:cs="Times New Roman"/>
          <w:sz w:val="30"/>
          <w:szCs w:val="30"/>
        </w:rPr>
        <w:t>Участник</w:t>
      </w:r>
      <w:r w:rsidR="00030AE7" w:rsidRPr="00E23AC4">
        <w:rPr>
          <w:rFonts w:cs="Times New Roman"/>
          <w:sz w:val="30"/>
          <w:szCs w:val="30"/>
        </w:rPr>
        <w:t xml:space="preserve"> </w:t>
      </w:r>
      <w:r w:rsidR="00757DEC">
        <w:rPr>
          <w:rFonts w:cs="Times New Roman"/>
          <w:sz w:val="30"/>
          <w:szCs w:val="30"/>
        </w:rPr>
        <w:t>находится в квадрате 2</w:t>
      </w:r>
      <w:r>
        <w:rPr>
          <w:rFonts w:cs="Times New Roman"/>
          <w:sz w:val="30"/>
          <w:szCs w:val="30"/>
        </w:rPr>
        <w:t xml:space="preserve">×2 метра </w:t>
      </w:r>
      <w:r w:rsidR="00CA36C8" w:rsidRPr="00CA36C8">
        <w:rPr>
          <w:rFonts w:cs="Times New Roman"/>
          <w:sz w:val="30"/>
          <w:szCs w:val="30"/>
        </w:rPr>
        <w:t xml:space="preserve">(Приложение) </w:t>
      </w:r>
      <w:r w:rsidR="00A624EB">
        <w:rPr>
          <w:rFonts w:cs="Times New Roman"/>
          <w:sz w:val="30"/>
          <w:szCs w:val="30"/>
        </w:rPr>
        <w:t>с волейбольным</w:t>
      </w:r>
      <w:r w:rsidR="00030AE7">
        <w:rPr>
          <w:rFonts w:cs="Times New Roman"/>
          <w:sz w:val="30"/>
          <w:szCs w:val="30"/>
        </w:rPr>
        <w:t xml:space="preserve"> мяч</w:t>
      </w:r>
      <w:r w:rsidR="00A624EB">
        <w:rPr>
          <w:rFonts w:cs="Times New Roman"/>
          <w:sz w:val="30"/>
          <w:szCs w:val="30"/>
        </w:rPr>
        <w:t>ом в руках. По сигналу он</w:t>
      </w:r>
      <w:r w:rsidR="00030AE7">
        <w:rPr>
          <w:rFonts w:cs="Times New Roman"/>
          <w:sz w:val="30"/>
          <w:szCs w:val="30"/>
        </w:rPr>
        <w:t xml:space="preserve"> выполняет 5 </w:t>
      </w:r>
      <w:r w:rsidR="00030AE7" w:rsidRPr="008E0778">
        <w:rPr>
          <w:rFonts w:cs="Times New Roman"/>
          <w:sz w:val="30"/>
          <w:szCs w:val="30"/>
        </w:rPr>
        <w:t xml:space="preserve">передач двумя руками снизу </w:t>
      </w:r>
      <w:r w:rsidR="00030AE7">
        <w:rPr>
          <w:rFonts w:cs="Times New Roman"/>
          <w:sz w:val="30"/>
          <w:szCs w:val="30"/>
        </w:rPr>
        <w:t>так, чтобы в</w:t>
      </w:r>
      <w:r w:rsidR="00030AE7" w:rsidRPr="002E1ECE">
        <w:rPr>
          <w:rFonts w:cs="Times New Roman"/>
          <w:sz w:val="30"/>
          <w:szCs w:val="30"/>
        </w:rPr>
        <w:t xml:space="preserve">ысота </w:t>
      </w:r>
      <w:r w:rsidR="00030AE7">
        <w:rPr>
          <w:rFonts w:cs="Times New Roman"/>
          <w:sz w:val="30"/>
          <w:szCs w:val="30"/>
        </w:rPr>
        <w:t xml:space="preserve">мяча при </w:t>
      </w:r>
      <w:r w:rsidR="00030AE7" w:rsidRPr="002E1ECE">
        <w:rPr>
          <w:rFonts w:cs="Times New Roman"/>
          <w:sz w:val="30"/>
          <w:szCs w:val="30"/>
        </w:rPr>
        <w:t>выполнени</w:t>
      </w:r>
      <w:r w:rsidR="00030AE7">
        <w:rPr>
          <w:rFonts w:cs="Times New Roman"/>
          <w:sz w:val="30"/>
          <w:szCs w:val="30"/>
        </w:rPr>
        <w:t>и</w:t>
      </w:r>
      <w:r w:rsidR="00030AE7" w:rsidRPr="002E1ECE">
        <w:rPr>
          <w:rFonts w:cs="Times New Roman"/>
          <w:sz w:val="30"/>
          <w:szCs w:val="30"/>
        </w:rPr>
        <w:t xml:space="preserve"> </w:t>
      </w:r>
      <w:r w:rsidR="00030AE7">
        <w:rPr>
          <w:rFonts w:cs="Times New Roman"/>
          <w:sz w:val="30"/>
          <w:szCs w:val="30"/>
        </w:rPr>
        <w:t xml:space="preserve">нижних </w:t>
      </w:r>
      <w:r w:rsidR="00030AE7" w:rsidRPr="002E1ECE">
        <w:rPr>
          <w:rFonts w:cs="Times New Roman"/>
          <w:sz w:val="30"/>
          <w:szCs w:val="30"/>
        </w:rPr>
        <w:t xml:space="preserve">передач </w:t>
      </w:r>
      <w:r w:rsidR="00030AE7">
        <w:rPr>
          <w:rFonts w:cs="Times New Roman"/>
          <w:sz w:val="30"/>
          <w:szCs w:val="30"/>
        </w:rPr>
        <w:t xml:space="preserve">была </w:t>
      </w:r>
      <w:r w:rsidR="00030AE7" w:rsidRPr="002E1ECE">
        <w:rPr>
          <w:rFonts w:cs="Times New Roman"/>
          <w:sz w:val="30"/>
          <w:szCs w:val="30"/>
        </w:rPr>
        <w:t>выше</w:t>
      </w:r>
      <w:r w:rsidR="00030AE7">
        <w:rPr>
          <w:rFonts w:cs="Times New Roman"/>
          <w:sz w:val="30"/>
          <w:szCs w:val="30"/>
        </w:rPr>
        <w:t xml:space="preserve"> головы участника.</w:t>
      </w:r>
      <w:r w:rsidR="00F87AB3">
        <w:rPr>
          <w:rFonts w:cs="Times New Roman"/>
          <w:sz w:val="30"/>
          <w:szCs w:val="30"/>
        </w:rPr>
        <w:t xml:space="preserve"> После пят</w:t>
      </w:r>
      <w:r w:rsidR="00030AE7" w:rsidRPr="006F5697">
        <w:rPr>
          <w:rFonts w:cs="Times New Roman"/>
          <w:sz w:val="30"/>
          <w:szCs w:val="30"/>
        </w:rPr>
        <w:t xml:space="preserve">ой передачи участник ловит мяч и </w:t>
      </w:r>
      <w:r w:rsidR="006A5741">
        <w:rPr>
          <w:rFonts w:cs="Times New Roman"/>
          <w:sz w:val="30"/>
          <w:szCs w:val="30"/>
        </w:rPr>
        <w:t>выполняет</w:t>
      </w:r>
      <w:r w:rsidR="005340F3" w:rsidRPr="005340F3">
        <w:rPr>
          <w:rFonts w:cs="Times New Roman"/>
          <w:sz w:val="30"/>
          <w:szCs w:val="30"/>
        </w:rPr>
        <w:t xml:space="preserve"> нижн</w:t>
      </w:r>
      <w:r w:rsidR="006A5741">
        <w:rPr>
          <w:rFonts w:cs="Times New Roman"/>
          <w:sz w:val="30"/>
          <w:szCs w:val="30"/>
        </w:rPr>
        <w:t>юю</w:t>
      </w:r>
      <w:r w:rsidR="005340F3" w:rsidRPr="005340F3">
        <w:rPr>
          <w:rFonts w:cs="Times New Roman"/>
          <w:sz w:val="30"/>
          <w:szCs w:val="30"/>
        </w:rPr>
        <w:t xml:space="preserve"> прям</w:t>
      </w:r>
      <w:r w:rsidR="006A5741">
        <w:rPr>
          <w:rFonts w:cs="Times New Roman"/>
          <w:sz w:val="30"/>
          <w:szCs w:val="30"/>
        </w:rPr>
        <w:t>ую подачу</w:t>
      </w:r>
      <w:r w:rsidR="00757DEC">
        <w:rPr>
          <w:rFonts w:cs="Times New Roman"/>
          <w:sz w:val="30"/>
          <w:szCs w:val="30"/>
        </w:rPr>
        <w:t>, находясь в обозначенном квадрате.</w:t>
      </w:r>
    </w:p>
    <w:p w14:paraId="1E2F3618" w14:textId="77777777" w:rsidR="00030AE7" w:rsidRDefault="00030AE7" w:rsidP="00030AE7">
      <w:pPr>
        <w:spacing w:after="0"/>
        <w:ind w:firstLine="709"/>
        <w:jc w:val="both"/>
        <w:rPr>
          <w:rFonts w:cs="Times New Roman"/>
          <w:sz w:val="30"/>
          <w:szCs w:val="30"/>
          <w:u w:val="single"/>
        </w:rPr>
      </w:pPr>
    </w:p>
    <w:p w14:paraId="143AF4FD" w14:textId="77777777" w:rsidR="00030AE7" w:rsidRPr="00AE5410" w:rsidRDefault="00030AE7" w:rsidP="00030AE7">
      <w:pPr>
        <w:spacing w:after="0"/>
        <w:ind w:firstLine="709"/>
        <w:jc w:val="both"/>
        <w:rPr>
          <w:rFonts w:cs="Times New Roman"/>
          <w:sz w:val="30"/>
          <w:szCs w:val="30"/>
          <w:u w:val="single"/>
        </w:rPr>
      </w:pPr>
      <w:r w:rsidRPr="00AE5410">
        <w:rPr>
          <w:rFonts w:cs="Times New Roman"/>
          <w:sz w:val="30"/>
          <w:szCs w:val="30"/>
          <w:u w:val="single"/>
        </w:rPr>
        <w:t>Ошибки:</w:t>
      </w:r>
    </w:p>
    <w:p w14:paraId="34D53F37" w14:textId="7CC55A7A" w:rsidR="00030AE7" w:rsidRPr="006F5697" w:rsidRDefault="00030AE7" w:rsidP="00030AE7">
      <w:pPr>
        <w:spacing w:after="0"/>
        <w:ind w:firstLine="709"/>
        <w:jc w:val="both"/>
        <w:rPr>
          <w:rFonts w:cs="Times New Roman"/>
          <w:sz w:val="30"/>
          <w:szCs w:val="30"/>
        </w:rPr>
      </w:pPr>
      <w:r w:rsidRPr="006F5697">
        <w:rPr>
          <w:rFonts w:cs="Times New Roman"/>
          <w:sz w:val="30"/>
          <w:szCs w:val="30"/>
        </w:rPr>
        <w:t xml:space="preserve">заступ за </w:t>
      </w:r>
      <w:r w:rsidR="00250567" w:rsidRPr="00250567">
        <w:rPr>
          <w:rFonts w:cs="Times New Roman"/>
          <w:sz w:val="30"/>
          <w:szCs w:val="30"/>
        </w:rPr>
        <w:t xml:space="preserve">ограничительную линию квадрата </w:t>
      </w:r>
      <w:r w:rsidRPr="006F5697">
        <w:rPr>
          <w:rFonts w:cs="Times New Roman"/>
          <w:sz w:val="30"/>
          <w:szCs w:val="30"/>
        </w:rPr>
        <w:t>при выполнении передач;</w:t>
      </w:r>
    </w:p>
    <w:p w14:paraId="2260C4A8" w14:textId="77777777" w:rsidR="00030AE7" w:rsidRDefault="00030AE7" w:rsidP="00030AE7">
      <w:pPr>
        <w:spacing w:after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участник уронил мяч на пол при выполнении передач;</w:t>
      </w:r>
    </w:p>
    <w:p w14:paraId="75651FE5" w14:textId="1B914748" w:rsidR="00030AE7" w:rsidRDefault="00030AE7" w:rsidP="00030AE7">
      <w:pPr>
        <w:spacing w:after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высота мяча при выполнении </w:t>
      </w:r>
      <w:r w:rsidR="004A6C0D">
        <w:rPr>
          <w:rFonts w:cs="Times New Roman"/>
          <w:sz w:val="30"/>
          <w:szCs w:val="30"/>
        </w:rPr>
        <w:t>передач</w:t>
      </w:r>
      <w:r>
        <w:rPr>
          <w:rFonts w:cs="Times New Roman"/>
          <w:sz w:val="30"/>
          <w:szCs w:val="30"/>
        </w:rPr>
        <w:t xml:space="preserve"> не соответствует условиям;</w:t>
      </w:r>
    </w:p>
    <w:p w14:paraId="767296BF" w14:textId="0EAB524E" w:rsidR="003F3342" w:rsidRPr="003F3342" w:rsidRDefault="003F3342" w:rsidP="003F3342">
      <w:pPr>
        <w:spacing w:after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заступ за </w:t>
      </w:r>
      <w:r w:rsidRPr="003F3342">
        <w:rPr>
          <w:rFonts w:cs="Times New Roman"/>
          <w:sz w:val="30"/>
          <w:szCs w:val="30"/>
        </w:rPr>
        <w:t xml:space="preserve">линию </w:t>
      </w:r>
      <w:r>
        <w:rPr>
          <w:rFonts w:cs="Times New Roman"/>
          <w:sz w:val="30"/>
          <w:szCs w:val="30"/>
        </w:rPr>
        <w:t xml:space="preserve">квадрата </w:t>
      </w:r>
      <w:r w:rsidRPr="003F3342">
        <w:rPr>
          <w:rFonts w:cs="Times New Roman"/>
          <w:sz w:val="30"/>
          <w:szCs w:val="30"/>
        </w:rPr>
        <w:t>при выполнении подачи мяча;</w:t>
      </w:r>
    </w:p>
    <w:p w14:paraId="250E1952" w14:textId="77777777" w:rsidR="003F3342" w:rsidRPr="003F3342" w:rsidRDefault="003F3342" w:rsidP="003F3342">
      <w:pPr>
        <w:spacing w:after="0"/>
        <w:ind w:firstLine="709"/>
        <w:jc w:val="both"/>
        <w:rPr>
          <w:rFonts w:cs="Times New Roman"/>
          <w:sz w:val="30"/>
          <w:szCs w:val="30"/>
        </w:rPr>
      </w:pPr>
      <w:r w:rsidRPr="003F3342">
        <w:rPr>
          <w:rFonts w:cs="Times New Roman"/>
          <w:sz w:val="30"/>
          <w:szCs w:val="30"/>
        </w:rPr>
        <w:t>подача мяча с руки;</w:t>
      </w:r>
    </w:p>
    <w:p w14:paraId="584E11EE" w14:textId="2F90013A" w:rsidR="003F3342" w:rsidRDefault="008532D7" w:rsidP="009B6022">
      <w:pPr>
        <w:spacing w:after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не</w:t>
      </w:r>
      <w:r w:rsidR="003F3342" w:rsidRPr="003F3342">
        <w:rPr>
          <w:rFonts w:cs="Times New Roman"/>
          <w:sz w:val="30"/>
          <w:szCs w:val="30"/>
        </w:rPr>
        <w:t xml:space="preserve">попадание мяча в </w:t>
      </w:r>
      <w:r>
        <w:rPr>
          <w:rFonts w:cs="Times New Roman"/>
          <w:sz w:val="30"/>
          <w:szCs w:val="30"/>
        </w:rPr>
        <w:t xml:space="preserve">площадку </w:t>
      </w:r>
      <w:r w:rsidR="00DA53D9">
        <w:rPr>
          <w:rFonts w:cs="Times New Roman"/>
          <w:sz w:val="30"/>
          <w:szCs w:val="30"/>
        </w:rPr>
        <w:t xml:space="preserve">«соперника» </w:t>
      </w:r>
      <w:r>
        <w:rPr>
          <w:rFonts w:cs="Times New Roman"/>
          <w:sz w:val="30"/>
          <w:szCs w:val="30"/>
        </w:rPr>
        <w:t>после подачи.</w:t>
      </w:r>
    </w:p>
    <w:p w14:paraId="0DA790B4" w14:textId="6D3D00A1" w:rsidR="00030AE7" w:rsidRPr="00AE5410" w:rsidRDefault="00030AE7" w:rsidP="003F3342">
      <w:pPr>
        <w:spacing w:after="0"/>
        <w:ind w:firstLine="709"/>
        <w:jc w:val="both"/>
        <w:rPr>
          <w:rFonts w:cs="Times New Roman"/>
          <w:sz w:val="30"/>
          <w:szCs w:val="30"/>
          <w:u w:val="single"/>
        </w:rPr>
      </w:pPr>
      <w:r w:rsidRPr="00AE5410">
        <w:rPr>
          <w:rFonts w:cs="Times New Roman"/>
          <w:sz w:val="30"/>
          <w:szCs w:val="30"/>
          <w:u w:val="single"/>
        </w:rPr>
        <w:t>Бонусы:</w:t>
      </w:r>
    </w:p>
    <w:p w14:paraId="70670ED9" w14:textId="77777777" w:rsidR="00030AE7" w:rsidRDefault="00030AE7" w:rsidP="00030AE7">
      <w:pPr>
        <w:spacing w:after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все передачи выполнены без </w:t>
      </w:r>
      <w:r w:rsidRPr="005D7612">
        <w:rPr>
          <w:rFonts w:cs="Times New Roman"/>
          <w:sz w:val="30"/>
          <w:szCs w:val="30"/>
        </w:rPr>
        <w:t>падения мяча на пол</w:t>
      </w:r>
      <w:r>
        <w:rPr>
          <w:rFonts w:cs="Times New Roman"/>
          <w:sz w:val="30"/>
          <w:szCs w:val="30"/>
        </w:rPr>
        <w:t>;</w:t>
      </w:r>
    </w:p>
    <w:p w14:paraId="1446C72B" w14:textId="7F05F23E" w:rsidR="001F5F51" w:rsidRDefault="00863091" w:rsidP="00030AE7">
      <w:pPr>
        <w:spacing w:after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</w:t>
      </w:r>
      <w:r w:rsidR="001F5F51" w:rsidRPr="001F5F51">
        <w:rPr>
          <w:rFonts w:cs="Times New Roman"/>
          <w:sz w:val="30"/>
          <w:szCs w:val="30"/>
        </w:rPr>
        <w:t>опадание в площадку</w:t>
      </w:r>
      <w:r>
        <w:rPr>
          <w:rFonts w:cs="Times New Roman"/>
          <w:sz w:val="30"/>
          <w:szCs w:val="30"/>
        </w:rPr>
        <w:t xml:space="preserve"> после подачи.</w:t>
      </w:r>
    </w:p>
    <w:p w14:paraId="222B2FEF" w14:textId="77777777" w:rsidR="00863091" w:rsidRDefault="00863091" w:rsidP="00030AE7">
      <w:pPr>
        <w:spacing w:after="0"/>
        <w:ind w:firstLine="709"/>
        <w:jc w:val="both"/>
        <w:rPr>
          <w:rFonts w:cs="Times New Roman"/>
          <w:sz w:val="30"/>
          <w:szCs w:val="30"/>
        </w:rPr>
      </w:pPr>
    </w:p>
    <w:p w14:paraId="01064317" w14:textId="62E04F00" w:rsidR="00030AE7" w:rsidRPr="00B47A9B" w:rsidRDefault="00030AE7" w:rsidP="00B47A9B">
      <w:pPr>
        <w:spacing w:after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После в</w:t>
      </w:r>
      <w:r w:rsidRPr="00BE5B57">
        <w:rPr>
          <w:rFonts w:cs="Times New Roman"/>
          <w:sz w:val="30"/>
          <w:szCs w:val="30"/>
        </w:rPr>
        <w:t>ыполн</w:t>
      </w:r>
      <w:r>
        <w:rPr>
          <w:rFonts w:cs="Times New Roman"/>
          <w:sz w:val="30"/>
          <w:szCs w:val="30"/>
        </w:rPr>
        <w:t>енного задания</w:t>
      </w:r>
      <w:r w:rsidRPr="00BE5B57">
        <w:rPr>
          <w:rFonts w:cs="Times New Roman"/>
          <w:sz w:val="30"/>
          <w:szCs w:val="30"/>
        </w:rPr>
        <w:t xml:space="preserve"> по </w:t>
      </w:r>
      <w:r>
        <w:rPr>
          <w:rFonts w:cs="Times New Roman"/>
          <w:sz w:val="30"/>
          <w:szCs w:val="30"/>
        </w:rPr>
        <w:t>волей</w:t>
      </w:r>
      <w:r w:rsidRPr="00BE5B57">
        <w:rPr>
          <w:rFonts w:cs="Times New Roman"/>
          <w:sz w:val="30"/>
          <w:szCs w:val="30"/>
        </w:rPr>
        <w:t xml:space="preserve">болу, участник </w:t>
      </w:r>
      <w:r>
        <w:rPr>
          <w:rFonts w:cs="Times New Roman"/>
          <w:sz w:val="30"/>
          <w:szCs w:val="30"/>
        </w:rPr>
        <w:t>направ</w:t>
      </w:r>
      <w:r w:rsidRPr="00BE5B57">
        <w:rPr>
          <w:rFonts w:cs="Times New Roman"/>
          <w:sz w:val="30"/>
          <w:szCs w:val="30"/>
        </w:rPr>
        <w:t xml:space="preserve">ляется к </w:t>
      </w:r>
      <w:r w:rsidR="005C3E76">
        <w:rPr>
          <w:rFonts w:cs="Times New Roman"/>
          <w:sz w:val="30"/>
          <w:szCs w:val="30"/>
        </w:rPr>
        <w:t xml:space="preserve">нижнему правому </w:t>
      </w:r>
      <w:r>
        <w:rPr>
          <w:rFonts w:cs="Times New Roman"/>
          <w:sz w:val="30"/>
          <w:szCs w:val="30"/>
        </w:rPr>
        <w:t>углу волейбол</w:t>
      </w:r>
      <w:r w:rsidR="004848D4">
        <w:rPr>
          <w:rFonts w:cs="Times New Roman"/>
          <w:sz w:val="30"/>
          <w:szCs w:val="30"/>
        </w:rPr>
        <w:t xml:space="preserve">ьной площадки, где </w:t>
      </w:r>
      <w:r w:rsidR="00B47A9B">
        <w:rPr>
          <w:rFonts w:cs="Times New Roman"/>
          <w:sz w:val="30"/>
          <w:szCs w:val="30"/>
        </w:rPr>
        <w:t>в обозначенном</w:t>
      </w:r>
      <w:r w:rsidR="006C7D06">
        <w:rPr>
          <w:rFonts w:cs="Times New Roman"/>
          <w:sz w:val="30"/>
          <w:szCs w:val="30"/>
        </w:rPr>
        <w:t xml:space="preserve"> цветной клейкой</w:t>
      </w:r>
      <w:r w:rsidR="006C7D06" w:rsidRPr="006C7D06">
        <w:rPr>
          <w:rFonts w:cs="Times New Roman"/>
          <w:sz w:val="30"/>
          <w:szCs w:val="30"/>
        </w:rPr>
        <w:t xml:space="preserve"> лент</w:t>
      </w:r>
      <w:r w:rsidR="006C7D06">
        <w:rPr>
          <w:rFonts w:cs="Times New Roman"/>
          <w:sz w:val="30"/>
          <w:szCs w:val="30"/>
        </w:rPr>
        <w:t>ой</w:t>
      </w:r>
      <w:r w:rsidR="006C7D06" w:rsidRPr="006C7D06">
        <w:rPr>
          <w:rFonts w:cs="Times New Roman"/>
          <w:sz w:val="30"/>
          <w:szCs w:val="30"/>
        </w:rPr>
        <w:t xml:space="preserve"> </w:t>
      </w:r>
      <w:r w:rsidR="008B127A">
        <w:rPr>
          <w:rFonts w:cs="Times New Roman"/>
          <w:sz w:val="30"/>
          <w:szCs w:val="30"/>
        </w:rPr>
        <w:t xml:space="preserve">квадрате 20×20 см </w:t>
      </w:r>
      <w:r w:rsidR="004848D4">
        <w:rPr>
          <w:rFonts w:cs="Times New Roman"/>
          <w:sz w:val="30"/>
          <w:szCs w:val="30"/>
        </w:rPr>
        <w:t>находится баскет</w:t>
      </w:r>
      <w:r w:rsidRPr="002E019C">
        <w:rPr>
          <w:rFonts w:cs="Times New Roman"/>
          <w:sz w:val="30"/>
          <w:szCs w:val="30"/>
        </w:rPr>
        <w:t>больный мяч</w:t>
      </w:r>
      <w:r>
        <w:rPr>
          <w:rFonts w:cs="Times New Roman"/>
          <w:sz w:val="30"/>
          <w:szCs w:val="30"/>
        </w:rPr>
        <w:t xml:space="preserve"> </w:t>
      </w:r>
      <w:r w:rsidR="00B47A9B" w:rsidRPr="00B47A9B">
        <w:rPr>
          <w:rFonts w:cs="Times New Roman"/>
          <w:sz w:val="30"/>
          <w:szCs w:val="30"/>
        </w:rPr>
        <w:t>(Приложение)</w:t>
      </w:r>
      <w:r w:rsidR="00B47A9B">
        <w:rPr>
          <w:rFonts w:cs="Times New Roman"/>
          <w:sz w:val="30"/>
          <w:szCs w:val="30"/>
        </w:rPr>
        <w:t>.</w:t>
      </w:r>
    </w:p>
    <w:p w14:paraId="75655713" w14:textId="77777777" w:rsidR="00030AE7" w:rsidRDefault="00030AE7" w:rsidP="00030AE7">
      <w:pPr>
        <w:pStyle w:val="a3"/>
        <w:tabs>
          <w:tab w:val="left" w:pos="993"/>
        </w:tabs>
        <w:spacing w:after="0"/>
        <w:ind w:left="709"/>
        <w:jc w:val="both"/>
        <w:rPr>
          <w:rFonts w:cs="Times New Roman"/>
          <w:sz w:val="30"/>
          <w:szCs w:val="30"/>
        </w:rPr>
      </w:pPr>
    </w:p>
    <w:p w14:paraId="6936E0F5" w14:textId="522876E0" w:rsidR="00D468D8" w:rsidRDefault="007F430D" w:rsidP="00030AE7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09"/>
        <w:jc w:val="both"/>
        <w:rPr>
          <w:rFonts w:cs="Times New Roman"/>
          <w:sz w:val="30"/>
          <w:szCs w:val="30"/>
        </w:rPr>
      </w:pPr>
      <w:r w:rsidRPr="00D468D8">
        <w:rPr>
          <w:rFonts w:cs="Times New Roman"/>
          <w:sz w:val="30"/>
          <w:szCs w:val="30"/>
        </w:rPr>
        <w:t>БАСКЕТБОЛ.</w:t>
      </w:r>
    </w:p>
    <w:p w14:paraId="1B26308D" w14:textId="4C197B74" w:rsidR="00177CBE" w:rsidRPr="00D51E01" w:rsidRDefault="00F24306" w:rsidP="00D51E01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У</w:t>
      </w:r>
      <w:r w:rsidR="00DC70F3" w:rsidRPr="008806D7">
        <w:rPr>
          <w:rFonts w:cs="Times New Roman"/>
          <w:sz w:val="30"/>
          <w:szCs w:val="30"/>
        </w:rPr>
        <w:t xml:space="preserve">частник </w:t>
      </w:r>
      <w:r w:rsidR="00C2549D">
        <w:rPr>
          <w:rFonts w:cs="Times New Roman"/>
          <w:sz w:val="30"/>
          <w:szCs w:val="30"/>
        </w:rPr>
        <w:t xml:space="preserve">берет баскетбольный мяч и </w:t>
      </w:r>
      <w:r w:rsidR="00DC70F3" w:rsidRPr="008806D7">
        <w:rPr>
          <w:rFonts w:cs="Times New Roman"/>
          <w:sz w:val="30"/>
          <w:szCs w:val="30"/>
        </w:rPr>
        <w:t>на</w:t>
      </w:r>
      <w:r w:rsidR="00DB4911">
        <w:rPr>
          <w:rFonts w:cs="Times New Roman"/>
          <w:sz w:val="30"/>
          <w:szCs w:val="30"/>
        </w:rPr>
        <w:t>чинает ведение мяча с обводкой 6</w:t>
      </w:r>
      <w:r w:rsidR="00DC70F3" w:rsidRPr="008806D7">
        <w:rPr>
          <w:rFonts w:cs="Times New Roman"/>
          <w:sz w:val="30"/>
          <w:szCs w:val="30"/>
        </w:rPr>
        <w:t xml:space="preserve"> </w:t>
      </w:r>
      <w:r w:rsidR="00D06EA7" w:rsidRPr="00D06EA7">
        <w:rPr>
          <w:rFonts w:cs="Times New Roman"/>
          <w:sz w:val="30"/>
          <w:szCs w:val="30"/>
        </w:rPr>
        <w:t>сто</w:t>
      </w:r>
      <w:r w:rsidR="00FF07D1">
        <w:rPr>
          <w:rFonts w:cs="Times New Roman"/>
          <w:sz w:val="30"/>
          <w:szCs w:val="30"/>
        </w:rPr>
        <w:t>ек</w:t>
      </w:r>
      <w:r w:rsidR="00EF0E8A">
        <w:rPr>
          <w:rFonts w:cs="Times New Roman"/>
          <w:sz w:val="30"/>
          <w:szCs w:val="30"/>
        </w:rPr>
        <w:t xml:space="preserve"> </w:t>
      </w:r>
      <w:r w:rsidR="00EF0E8A" w:rsidRPr="00EF0E8A">
        <w:rPr>
          <w:rFonts w:cs="Times New Roman"/>
          <w:sz w:val="30"/>
          <w:szCs w:val="30"/>
        </w:rPr>
        <w:t>(конусы высокие с гимнастическими палками)</w:t>
      </w:r>
      <w:r w:rsidR="00DC70F3" w:rsidRPr="00EF0E8A">
        <w:rPr>
          <w:rFonts w:cs="Times New Roman"/>
          <w:sz w:val="30"/>
          <w:szCs w:val="30"/>
        </w:rPr>
        <w:t>,</w:t>
      </w:r>
      <w:r w:rsidR="00DC70F3" w:rsidRPr="008806D7">
        <w:rPr>
          <w:rFonts w:cs="Times New Roman"/>
          <w:sz w:val="30"/>
          <w:szCs w:val="30"/>
        </w:rPr>
        <w:t xml:space="preserve"> установленных в</w:t>
      </w:r>
      <w:r w:rsidR="009B51C7">
        <w:rPr>
          <w:rFonts w:cs="Times New Roman"/>
          <w:sz w:val="30"/>
          <w:szCs w:val="30"/>
        </w:rPr>
        <w:t>доль боковой линии волейбольной площадки на расстоянии</w:t>
      </w:r>
      <w:r w:rsidR="00DC70F3" w:rsidRPr="008806D7">
        <w:rPr>
          <w:rFonts w:cs="Times New Roman"/>
          <w:sz w:val="30"/>
          <w:szCs w:val="30"/>
        </w:rPr>
        <w:t xml:space="preserve"> 1,5 метр</w:t>
      </w:r>
      <w:r w:rsidR="00177CBE">
        <w:rPr>
          <w:rFonts w:cs="Times New Roman"/>
          <w:sz w:val="30"/>
          <w:szCs w:val="30"/>
        </w:rPr>
        <w:t>ов</w:t>
      </w:r>
      <w:r w:rsidR="00DC70F3" w:rsidRPr="008806D7">
        <w:rPr>
          <w:rFonts w:cs="Times New Roman"/>
          <w:sz w:val="30"/>
          <w:szCs w:val="30"/>
        </w:rPr>
        <w:t xml:space="preserve"> од</w:t>
      </w:r>
      <w:r w:rsidR="00FF07D1">
        <w:rPr>
          <w:rFonts w:cs="Times New Roman"/>
          <w:sz w:val="30"/>
          <w:szCs w:val="30"/>
        </w:rPr>
        <w:t>на</w:t>
      </w:r>
      <w:r w:rsidR="00DC70F3" w:rsidRPr="008806D7">
        <w:rPr>
          <w:rFonts w:cs="Times New Roman"/>
          <w:sz w:val="30"/>
          <w:szCs w:val="30"/>
        </w:rPr>
        <w:t xml:space="preserve"> от друго</w:t>
      </w:r>
      <w:r w:rsidR="00FF07D1">
        <w:rPr>
          <w:rFonts w:cs="Times New Roman"/>
          <w:sz w:val="30"/>
          <w:szCs w:val="30"/>
        </w:rPr>
        <w:t>й</w:t>
      </w:r>
      <w:r w:rsidR="00DC70F3" w:rsidRPr="008806D7">
        <w:rPr>
          <w:rFonts w:cs="Times New Roman"/>
          <w:sz w:val="30"/>
          <w:szCs w:val="30"/>
        </w:rPr>
        <w:t xml:space="preserve">. </w:t>
      </w:r>
      <w:r w:rsidR="009152D2">
        <w:rPr>
          <w:rFonts w:cs="Times New Roman"/>
          <w:sz w:val="30"/>
          <w:szCs w:val="30"/>
        </w:rPr>
        <w:t>Расстояние до п</w:t>
      </w:r>
      <w:r w:rsidR="00DC70F3" w:rsidRPr="008806D7">
        <w:rPr>
          <w:rFonts w:cs="Times New Roman"/>
          <w:sz w:val="30"/>
          <w:szCs w:val="30"/>
        </w:rPr>
        <w:t>ерв</w:t>
      </w:r>
      <w:r w:rsidR="009152D2">
        <w:rPr>
          <w:rFonts w:cs="Times New Roman"/>
          <w:sz w:val="30"/>
          <w:szCs w:val="30"/>
        </w:rPr>
        <w:t>ой</w:t>
      </w:r>
      <w:r w:rsidR="002A2364">
        <w:rPr>
          <w:rFonts w:cs="Times New Roman"/>
          <w:sz w:val="30"/>
          <w:szCs w:val="30"/>
        </w:rPr>
        <w:t xml:space="preserve"> стойки составляет 4,5 </w:t>
      </w:r>
      <w:proofErr w:type="gramStart"/>
      <w:r w:rsidR="002A2364">
        <w:rPr>
          <w:rFonts w:cs="Times New Roman"/>
          <w:sz w:val="30"/>
          <w:szCs w:val="30"/>
        </w:rPr>
        <w:t>метра</w:t>
      </w:r>
      <w:proofErr w:type="gramEnd"/>
      <w:r w:rsidR="002A2364">
        <w:rPr>
          <w:rFonts w:cs="Times New Roman"/>
          <w:sz w:val="30"/>
          <w:szCs w:val="30"/>
        </w:rPr>
        <w:t xml:space="preserve"> и она</w:t>
      </w:r>
      <w:r w:rsidR="00DC70F3" w:rsidRPr="008806D7">
        <w:rPr>
          <w:rFonts w:cs="Times New Roman"/>
          <w:sz w:val="30"/>
          <w:szCs w:val="30"/>
        </w:rPr>
        <w:t xml:space="preserve"> обводится с левой стороны. </w:t>
      </w:r>
      <w:r w:rsidR="00D22B99">
        <w:rPr>
          <w:rFonts w:cs="Times New Roman"/>
          <w:sz w:val="30"/>
          <w:szCs w:val="30"/>
        </w:rPr>
        <w:t>После обводки</w:t>
      </w:r>
      <w:r w:rsidR="00DC70F3" w:rsidRPr="008806D7">
        <w:rPr>
          <w:rFonts w:cs="Times New Roman"/>
          <w:sz w:val="30"/>
          <w:szCs w:val="30"/>
        </w:rPr>
        <w:t xml:space="preserve"> всех </w:t>
      </w:r>
      <w:r w:rsidR="00177CBE">
        <w:rPr>
          <w:rFonts w:cs="Times New Roman"/>
          <w:sz w:val="30"/>
          <w:szCs w:val="30"/>
        </w:rPr>
        <w:t>стоек</w:t>
      </w:r>
      <w:r w:rsidR="00DC70F3" w:rsidRPr="008806D7">
        <w:rPr>
          <w:rFonts w:cs="Times New Roman"/>
          <w:sz w:val="30"/>
          <w:szCs w:val="30"/>
        </w:rPr>
        <w:t xml:space="preserve">, участник </w:t>
      </w:r>
      <w:r w:rsidR="005F3367">
        <w:rPr>
          <w:rFonts w:cs="Times New Roman"/>
          <w:sz w:val="30"/>
          <w:szCs w:val="30"/>
        </w:rPr>
        <w:t>направляется к баскетбольному</w:t>
      </w:r>
      <w:r w:rsidR="005F3367" w:rsidRPr="005F3367">
        <w:rPr>
          <w:rFonts w:cs="Times New Roman"/>
          <w:sz w:val="30"/>
          <w:szCs w:val="30"/>
        </w:rPr>
        <w:t xml:space="preserve"> щит</w:t>
      </w:r>
      <w:r w:rsidR="005F3367">
        <w:rPr>
          <w:rFonts w:cs="Times New Roman"/>
          <w:sz w:val="30"/>
          <w:szCs w:val="30"/>
        </w:rPr>
        <w:t>у</w:t>
      </w:r>
      <w:r w:rsidR="005F3367" w:rsidRPr="005F3367">
        <w:rPr>
          <w:rFonts w:cs="Times New Roman"/>
          <w:sz w:val="30"/>
          <w:szCs w:val="30"/>
        </w:rPr>
        <w:t xml:space="preserve"> </w:t>
      </w:r>
      <w:r w:rsidR="005F3367">
        <w:rPr>
          <w:rFonts w:cs="Times New Roman"/>
          <w:sz w:val="30"/>
          <w:szCs w:val="30"/>
        </w:rPr>
        <w:t xml:space="preserve">и </w:t>
      </w:r>
      <w:r w:rsidR="001E7B1D" w:rsidRPr="001E7B1D">
        <w:rPr>
          <w:rFonts w:cs="Times New Roman"/>
          <w:sz w:val="30"/>
          <w:szCs w:val="30"/>
        </w:rPr>
        <w:t xml:space="preserve">выполняет бросок мяча в кольцо </w:t>
      </w:r>
      <w:r w:rsidR="00BB7DE0">
        <w:rPr>
          <w:rFonts w:cs="Times New Roman"/>
          <w:sz w:val="30"/>
          <w:szCs w:val="30"/>
        </w:rPr>
        <w:t xml:space="preserve">справа </w:t>
      </w:r>
      <w:r w:rsidR="001E7B1D" w:rsidRPr="001E7B1D">
        <w:rPr>
          <w:rFonts w:cs="Times New Roman"/>
          <w:sz w:val="30"/>
          <w:szCs w:val="30"/>
        </w:rPr>
        <w:t>в движении после двух шагов.</w:t>
      </w:r>
      <w:r w:rsidR="00D50016">
        <w:rPr>
          <w:rFonts w:cs="Times New Roman"/>
          <w:sz w:val="30"/>
          <w:szCs w:val="30"/>
        </w:rPr>
        <w:t xml:space="preserve"> </w:t>
      </w:r>
      <w:r w:rsidR="00D51E01" w:rsidRPr="00D51E01">
        <w:rPr>
          <w:rFonts w:cs="Times New Roman"/>
          <w:sz w:val="30"/>
          <w:szCs w:val="30"/>
        </w:rPr>
        <w:t>После выполненного броска, участник подбирает мяч и вып</w:t>
      </w:r>
      <w:r w:rsidR="00AB2904">
        <w:rPr>
          <w:rFonts w:cs="Times New Roman"/>
          <w:sz w:val="30"/>
          <w:szCs w:val="30"/>
        </w:rPr>
        <w:t>олняет ведение мяча</w:t>
      </w:r>
      <w:r w:rsidR="0049665D">
        <w:rPr>
          <w:rFonts w:cs="Times New Roman"/>
          <w:sz w:val="30"/>
          <w:szCs w:val="30"/>
        </w:rPr>
        <w:t xml:space="preserve"> с</w:t>
      </w:r>
      <w:r w:rsidR="00AB2904">
        <w:rPr>
          <w:rFonts w:cs="Times New Roman"/>
          <w:sz w:val="30"/>
          <w:szCs w:val="30"/>
        </w:rPr>
        <w:t xml:space="preserve"> обвод</w:t>
      </w:r>
      <w:r w:rsidR="0049665D">
        <w:rPr>
          <w:rFonts w:cs="Times New Roman"/>
          <w:sz w:val="30"/>
          <w:szCs w:val="30"/>
        </w:rPr>
        <w:t>кой</w:t>
      </w:r>
      <w:r w:rsidR="00D51E01" w:rsidRPr="00D51E01">
        <w:rPr>
          <w:rFonts w:cs="Times New Roman"/>
          <w:sz w:val="30"/>
          <w:szCs w:val="30"/>
        </w:rPr>
        <w:t xml:space="preserve"> </w:t>
      </w:r>
      <w:r w:rsidR="00F96F9C">
        <w:rPr>
          <w:rFonts w:cs="Times New Roman"/>
          <w:sz w:val="30"/>
          <w:szCs w:val="30"/>
        </w:rPr>
        <w:t>стойк</w:t>
      </w:r>
      <w:r w:rsidR="0049665D">
        <w:rPr>
          <w:rFonts w:cs="Times New Roman"/>
          <w:sz w:val="30"/>
          <w:szCs w:val="30"/>
        </w:rPr>
        <w:t>и</w:t>
      </w:r>
      <w:r w:rsidR="00F96F9C">
        <w:rPr>
          <w:rFonts w:cs="Times New Roman"/>
          <w:sz w:val="30"/>
          <w:szCs w:val="30"/>
        </w:rPr>
        <w:t>,</w:t>
      </w:r>
      <w:r w:rsidR="00D51E01" w:rsidRPr="00D51E01">
        <w:rPr>
          <w:rFonts w:cs="Times New Roman"/>
          <w:sz w:val="30"/>
          <w:szCs w:val="30"/>
        </w:rPr>
        <w:t xml:space="preserve"> расположенн</w:t>
      </w:r>
      <w:r w:rsidR="0049665D">
        <w:rPr>
          <w:rFonts w:cs="Times New Roman"/>
          <w:sz w:val="30"/>
          <w:szCs w:val="30"/>
        </w:rPr>
        <w:t>ой</w:t>
      </w:r>
      <w:r w:rsidR="00580442">
        <w:rPr>
          <w:rFonts w:cs="Times New Roman"/>
          <w:sz w:val="30"/>
          <w:szCs w:val="30"/>
        </w:rPr>
        <w:t xml:space="preserve"> в</w:t>
      </w:r>
      <w:r w:rsidR="00D51E01" w:rsidRPr="00D51E01">
        <w:rPr>
          <w:rFonts w:cs="Times New Roman"/>
          <w:sz w:val="30"/>
          <w:szCs w:val="30"/>
        </w:rPr>
        <w:t xml:space="preserve"> углу трёхсекундной зоны (</w:t>
      </w:r>
      <w:r w:rsidR="0049665D">
        <w:rPr>
          <w:rFonts w:cs="Times New Roman"/>
          <w:sz w:val="30"/>
          <w:szCs w:val="30"/>
        </w:rPr>
        <w:t>Приложение)</w:t>
      </w:r>
      <w:r w:rsidR="00D51E01" w:rsidRPr="00D51E01">
        <w:rPr>
          <w:rFonts w:cs="Times New Roman"/>
          <w:sz w:val="30"/>
          <w:szCs w:val="30"/>
        </w:rPr>
        <w:t xml:space="preserve"> и выполняет бросок мяча </w:t>
      </w:r>
      <w:r w:rsidR="00C269EB">
        <w:rPr>
          <w:rFonts w:cs="Times New Roman"/>
          <w:sz w:val="30"/>
          <w:szCs w:val="30"/>
        </w:rPr>
        <w:t xml:space="preserve">слева </w:t>
      </w:r>
      <w:r w:rsidR="00CC2D7E" w:rsidRPr="00CC2D7E">
        <w:rPr>
          <w:rFonts w:cs="Times New Roman"/>
          <w:sz w:val="30"/>
          <w:szCs w:val="30"/>
        </w:rPr>
        <w:t xml:space="preserve">в движении после двух шагов. </w:t>
      </w:r>
    </w:p>
    <w:p w14:paraId="23215662" w14:textId="77777777" w:rsidR="00AA691B" w:rsidRDefault="00AA691B" w:rsidP="00267362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  <w:u w:val="single"/>
        </w:rPr>
      </w:pPr>
    </w:p>
    <w:p w14:paraId="50FBBA2D" w14:textId="77777777" w:rsidR="00267362" w:rsidRPr="00265140" w:rsidRDefault="00267362" w:rsidP="00267362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  <w:u w:val="single"/>
        </w:rPr>
      </w:pPr>
      <w:r w:rsidRPr="00265140">
        <w:rPr>
          <w:rFonts w:cs="Times New Roman"/>
          <w:sz w:val="30"/>
          <w:szCs w:val="30"/>
          <w:u w:val="single"/>
        </w:rPr>
        <w:t>Ошибки:</w:t>
      </w:r>
    </w:p>
    <w:p w14:paraId="6422429D" w14:textId="77777777" w:rsidR="00267362" w:rsidRPr="00267362" w:rsidRDefault="00267362" w:rsidP="00267362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 w:rsidRPr="00267362">
        <w:rPr>
          <w:rFonts w:cs="Times New Roman"/>
          <w:sz w:val="30"/>
          <w:szCs w:val="30"/>
        </w:rPr>
        <w:t>обводка перво</w:t>
      </w:r>
      <w:r w:rsidR="003258E7">
        <w:rPr>
          <w:rFonts w:cs="Times New Roman"/>
          <w:sz w:val="30"/>
          <w:szCs w:val="30"/>
        </w:rPr>
        <w:t>й стойки</w:t>
      </w:r>
      <w:r w:rsidRPr="00267362">
        <w:rPr>
          <w:rFonts w:cs="Times New Roman"/>
          <w:sz w:val="30"/>
          <w:szCs w:val="30"/>
        </w:rPr>
        <w:t xml:space="preserve"> выполнена не с той стороны;</w:t>
      </w:r>
    </w:p>
    <w:p w14:paraId="11625AF4" w14:textId="77777777" w:rsidR="00267362" w:rsidRPr="00267362" w:rsidRDefault="00267362" w:rsidP="00267362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 w:rsidRPr="00267362">
        <w:rPr>
          <w:rFonts w:cs="Times New Roman"/>
          <w:sz w:val="30"/>
          <w:szCs w:val="30"/>
        </w:rPr>
        <w:lastRenderedPageBreak/>
        <w:t xml:space="preserve">участник во время обводки задел </w:t>
      </w:r>
      <w:r w:rsidR="003258E7">
        <w:rPr>
          <w:rFonts w:cs="Times New Roman"/>
          <w:sz w:val="30"/>
          <w:szCs w:val="30"/>
        </w:rPr>
        <w:t>стойку</w:t>
      </w:r>
      <w:r w:rsidRPr="00267362">
        <w:rPr>
          <w:rFonts w:cs="Times New Roman"/>
          <w:sz w:val="30"/>
          <w:szCs w:val="30"/>
        </w:rPr>
        <w:t>;</w:t>
      </w:r>
    </w:p>
    <w:p w14:paraId="0547F4EC" w14:textId="77777777" w:rsidR="00267362" w:rsidRPr="00267362" w:rsidRDefault="00267362" w:rsidP="00267362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 w:rsidRPr="00267362">
        <w:rPr>
          <w:rFonts w:cs="Times New Roman"/>
          <w:sz w:val="30"/>
          <w:szCs w:val="30"/>
        </w:rPr>
        <w:t xml:space="preserve">осуществлял обводку ближней рукой к </w:t>
      </w:r>
      <w:r w:rsidR="003258E7">
        <w:rPr>
          <w:rFonts w:cs="Times New Roman"/>
          <w:sz w:val="30"/>
          <w:szCs w:val="30"/>
        </w:rPr>
        <w:t>стойке</w:t>
      </w:r>
      <w:r w:rsidRPr="00267362">
        <w:rPr>
          <w:rFonts w:cs="Times New Roman"/>
          <w:sz w:val="30"/>
          <w:szCs w:val="30"/>
        </w:rPr>
        <w:t>;</w:t>
      </w:r>
    </w:p>
    <w:p w14:paraId="348BB0A4" w14:textId="77777777" w:rsidR="00267362" w:rsidRPr="00267362" w:rsidRDefault="00267362" w:rsidP="00267362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 w:rsidRPr="00267362">
        <w:rPr>
          <w:rFonts w:cs="Times New Roman"/>
          <w:sz w:val="30"/>
          <w:szCs w:val="30"/>
        </w:rPr>
        <w:t>допу</w:t>
      </w:r>
      <w:r>
        <w:rPr>
          <w:rFonts w:cs="Times New Roman"/>
          <w:sz w:val="30"/>
          <w:szCs w:val="30"/>
        </w:rPr>
        <w:t>щена</w:t>
      </w:r>
      <w:r w:rsidRPr="00267362">
        <w:rPr>
          <w:rFonts w:cs="Times New Roman"/>
          <w:sz w:val="30"/>
          <w:szCs w:val="30"/>
        </w:rPr>
        <w:t xml:space="preserve"> пробежк</w:t>
      </w:r>
      <w:r>
        <w:rPr>
          <w:rFonts w:cs="Times New Roman"/>
          <w:sz w:val="30"/>
          <w:szCs w:val="30"/>
        </w:rPr>
        <w:t>а</w:t>
      </w:r>
      <w:r w:rsidRPr="00267362">
        <w:rPr>
          <w:rFonts w:cs="Times New Roman"/>
          <w:sz w:val="30"/>
          <w:szCs w:val="30"/>
        </w:rPr>
        <w:t xml:space="preserve"> или пронос мяча;</w:t>
      </w:r>
    </w:p>
    <w:p w14:paraId="6E04522D" w14:textId="34B2FE38" w:rsidR="00267362" w:rsidRDefault="00267362" w:rsidP="00267362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 w:rsidRPr="00267362">
        <w:rPr>
          <w:rFonts w:cs="Times New Roman"/>
          <w:sz w:val="30"/>
          <w:szCs w:val="30"/>
        </w:rPr>
        <w:t>допу</w:t>
      </w:r>
      <w:r w:rsidR="00265140">
        <w:rPr>
          <w:rFonts w:cs="Times New Roman"/>
          <w:sz w:val="30"/>
          <w:szCs w:val="30"/>
        </w:rPr>
        <w:t>щен</w:t>
      </w:r>
      <w:r w:rsidRPr="00267362">
        <w:rPr>
          <w:rFonts w:cs="Times New Roman"/>
          <w:sz w:val="30"/>
          <w:szCs w:val="30"/>
        </w:rPr>
        <w:t xml:space="preserve"> пр</w:t>
      </w:r>
      <w:r w:rsidR="00265140">
        <w:rPr>
          <w:rFonts w:cs="Times New Roman"/>
          <w:sz w:val="30"/>
          <w:szCs w:val="30"/>
        </w:rPr>
        <w:t>омах после броска мяча в кольцо</w:t>
      </w:r>
      <w:r w:rsidR="00677E49">
        <w:rPr>
          <w:rFonts w:cs="Times New Roman"/>
          <w:sz w:val="30"/>
          <w:szCs w:val="30"/>
        </w:rPr>
        <w:t xml:space="preserve"> справа;</w:t>
      </w:r>
    </w:p>
    <w:p w14:paraId="51CF8AA0" w14:textId="0F5894CF" w:rsidR="00677E49" w:rsidRDefault="00677E49" w:rsidP="00267362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 w:rsidRPr="00677E49">
        <w:rPr>
          <w:rFonts w:cs="Times New Roman"/>
          <w:sz w:val="30"/>
          <w:szCs w:val="30"/>
        </w:rPr>
        <w:t>допущен промах после броска мяча в кольцо с</w:t>
      </w:r>
      <w:r>
        <w:rPr>
          <w:rFonts w:cs="Times New Roman"/>
          <w:sz w:val="30"/>
          <w:szCs w:val="30"/>
        </w:rPr>
        <w:t>лева</w:t>
      </w:r>
      <w:r w:rsidRPr="00677E49">
        <w:rPr>
          <w:rFonts w:cs="Times New Roman"/>
          <w:sz w:val="30"/>
          <w:szCs w:val="30"/>
        </w:rPr>
        <w:t>;</w:t>
      </w:r>
    </w:p>
    <w:p w14:paraId="545182D1" w14:textId="77777777" w:rsidR="000C5142" w:rsidRPr="00267362" w:rsidRDefault="000C5142" w:rsidP="00267362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</w:p>
    <w:p w14:paraId="36D176F1" w14:textId="77777777" w:rsidR="00267362" w:rsidRPr="00265140" w:rsidRDefault="00267362" w:rsidP="00267362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  <w:u w:val="single"/>
        </w:rPr>
      </w:pPr>
      <w:r w:rsidRPr="00265140">
        <w:rPr>
          <w:rFonts w:cs="Times New Roman"/>
          <w:sz w:val="30"/>
          <w:szCs w:val="30"/>
          <w:u w:val="single"/>
        </w:rPr>
        <w:t>Бонусы:</w:t>
      </w:r>
    </w:p>
    <w:p w14:paraId="1CCCD94A" w14:textId="2DC0CD57" w:rsidR="00177CBE" w:rsidRDefault="00267362" w:rsidP="00267362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 w:rsidRPr="00267362">
        <w:rPr>
          <w:rFonts w:cs="Times New Roman"/>
          <w:sz w:val="30"/>
          <w:szCs w:val="30"/>
        </w:rPr>
        <w:t>попа</w:t>
      </w:r>
      <w:r w:rsidR="009D7C76">
        <w:rPr>
          <w:rFonts w:cs="Times New Roman"/>
          <w:sz w:val="30"/>
          <w:szCs w:val="30"/>
        </w:rPr>
        <w:t>дание мяча в корзину при броске справа;</w:t>
      </w:r>
    </w:p>
    <w:p w14:paraId="6EF6ECED" w14:textId="717A0206" w:rsidR="00EB3207" w:rsidRDefault="00EB3207" w:rsidP="00EB3207">
      <w:pPr>
        <w:pStyle w:val="a3"/>
        <w:spacing w:after="0"/>
        <w:jc w:val="both"/>
        <w:rPr>
          <w:rFonts w:cs="Times New Roman"/>
          <w:sz w:val="30"/>
          <w:szCs w:val="30"/>
        </w:rPr>
      </w:pPr>
      <w:r w:rsidRPr="00EB3207">
        <w:rPr>
          <w:rFonts w:cs="Times New Roman"/>
          <w:sz w:val="30"/>
          <w:szCs w:val="30"/>
        </w:rPr>
        <w:t>попадание мяча в корзину при броске с</w:t>
      </w:r>
      <w:r>
        <w:rPr>
          <w:rFonts w:cs="Times New Roman"/>
          <w:sz w:val="30"/>
          <w:szCs w:val="30"/>
        </w:rPr>
        <w:t>лева.</w:t>
      </w:r>
    </w:p>
    <w:p w14:paraId="1267B6C6" w14:textId="77777777" w:rsidR="00B91882" w:rsidRDefault="00B91882" w:rsidP="00103640">
      <w:pPr>
        <w:spacing w:after="0"/>
        <w:ind w:firstLine="708"/>
        <w:jc w:val="both"/>
        <w:rPr>
          <w:rFonts w:cs="Times New Roman"/>
          <w:sz w:val="30"/>
          <w:szCs w:val="30"/>
        </w:rPr>
      </w:pPr>
    </w:p>
    <w:p w14:paraId="37A3A9A1" w14:textId="43F17289" w:rsidR="002165B1" w:rsidRDefault="002165B1" w:rsidP="002165B1">
      <w:pPr>
        <w:spacing w:after="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ab/>
      </w:r>
      <w:r w:rsidRPr="002165B1">
        <w:rPr>
          <w:rFonts w:cs="Times New Roman"/>
          <w:sz w:val="30"/>
          <w:szCs w:val="30"/>
        </w:rPr>
        <w:t xml:space="preserve">После выполненного задания по баскетболу, участник устремляется к </w:t>
      </w:r>
      <w:r w:rsidR="005C3E76">
        <w:rPr>
          <w:rFonts w:cs="Times New Roman"/>
          <w:sz w:val="30"/>
          <w:szCs w:val="30"/>
        </w:rPr>
        <w:t xml:space="preserve">верхнему левому </w:t>
      </w:r>
      <w:r w:rsidRPr="002165B1">
        <w:rPr>
          <w:rFonts w:cs="Times New Roman"/>
          <w:sz w:val="30"/>
          <w:szCs w:val="30"/>
        </w:rPr>
        <w:t>углу волейбольной площадки, где в обозначенном цветной клейкой лентой квадрате 20×20 см находится футбольный мяч (Приложение).</w:t>
      </w:r>
    </w:p>
    <w:p w14:paraId="58F6D422" w14:textId="77777777" w:rsidR="00C37250" w:rsidRPr="002165B1" w:rsidRDefault="00C37250" w:rsidP="002165B1">
      <w:pPr>
        <w:spacing w:after="0"/>
        <w:jc w:val="both"/>
        <w:rPr>
          <w:rFonts w:cs="Times New Roman"/>
          <w:sz w:val="30"/>
          <w:szCs w:val="30"/>
        </w:rPr>
      </w:pPr>
    </w:p>
    <w:p w14:paraId="2FDB899F" w14:textId="5AE5A97B" w:rsidR="00B91882" w:rsidRPr="002165B1" w:rsidRDefault="00B91882" w:rsidP="002165B1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 w:val="30"/>
          <w:szCs w:val="30"/>
        </w:rPr>
      </w:pPr>
      <w:r w:rsidRPr="002165B1">
        <w:rPr>
          <w:rFonts w:cs="Times New Roman"/>
          <w:sz w:val="30"/>
          <w:szCs w:val="30"/>
        </w:rPr>
        <w:t>ФУТБОЛ.</w:t>
      </w:r>
    </w:p>
    <w:p w14:paraId="143B5B60" w14:textId="26A74A77" w:rsidR="00103640" w:rsidRPr="00103640" w:rsidRDefault="00C37250" w:rsidP="00103640">
      <w:pPr>
        <w:spacing w:after="0"/>
        <w:ind w:firstLine="708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Участник</w:t>
      </w:r>
      <w:r w:rsidR="000B72F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выполняет</w:t>
      </w:r>
      <w:r w:rsidR="006C35F9">
        <w:rPr>
          <w:rFonts w:cs="Times New Roman"/>
          <w:sz w:val="30"/>
          <w:szCs w:val="30"/>
        </w:rPr>
        <w:t xml:space="preserve"> ведение мяча с обводкой 6</w:t>
      </w:r>
      <w:r w:rsidR="002E019C" w:rsidRPr="002E019C">
        <w:rPr>
          <w:rFonts w:cs="Times New Roman"/>
          <w:sz w:val="30"/>
          <w:szCs w:val="30"/>
        </w:rPr>
        <w:t xml:space="preserve"> </w:t>
      </w:r>
      <w:r w:rsidR="006C35F9">
        <w:rPr>
          <w:rFonts w:cs="Times New Roman"/>
          <w:sz w:val="30"/>
          <w:szCs w:val="30"/>
        </w:rPr>
        <w:t>стоек</w:t>
      </w:r>
      <w:r w:rsidR="002E019C" w:rsidRPr="002E019C">
        <w:rPr>
          <w:rFonts w:cs="Times New Roman"/>
          <w:sz w:val="30"/>
          <w:szCs w:val="30"/>
        </w:rPr>
        <w:t xml:space="preserve">, </w:t>
      </w:r>
      <w:r w:rsidR="00103640" w:rsidRPr="00103640">
        <w:rPr>
          <w:rFonts w:cs="Times New Roman"/>
          <w:sz w:val="30"/>
          <w:szCs w:val="30"/>
        </w:rPr>
        <w:t>установленных вдоль боковой линии на расстоянии 1,5 метров одна от другой. Расстояние до первой стойки составляет 4,5 метра и она обводится с левой стороны.</w:t>
      </w:r>
    </w:p>
    <w:p w14:paraId="0B539B66" w14:textId="43A71928" w:rsidR="00F33C7F" w:rsidRDefault="002E019C" w:rsidP="006C35F9">
      <w:pPr>
        <w:spacing w:after="0"/>
        <w:ind w:firstLine="708"/>
        <w:jc w:val="both"/>
        <w:rPr>
          <w:rFonts w:cs="Times New Roman"/>
          <w:sz w:val="30"/>
          <w:szCs w:val="30"/>
        </w:rPr>
      </w:pPr>
      <w:r w:rsidRPr="002E019C">
        <w:rPr>
          <w:rFonts w:cs="Times New Roman"/>
          <w:sz w:val="30"/>
          <w:szCs w:val="30"/>
        </w:rPr>
        <w:t xml:space="preserve">Выполнив обводку всех </w:t>
      </w:r>
      <w:r w:rsidR="00192C9D">
        <w:rPr>
          <w:rFonts w:cs="Times New Roman"/>
          <w:sz w:val="30"/>
          <w:szCs w:val="30"/>
        </w:rPr>
        <w:t>стоек</w:t>
      </w:r>
      <w:r w:rsidRPr="002E019C">
        <w:rPr>
          <w:rFonts w:cs="Times New Roman"/>
          <w:sz w:val="30"/>
          <w:szCs w:val="30"/>
        </w:rPr>
        <w:t>, участник наносит удар по воротам с расстояния не далее</w:t>
      </w:r>
      <w:r w:rsidR="00192C9D">
        <w:rPr>
          <w:rFonts w:cs="Times New Roman"/>
          <w:sz w:val="30"/>
          <w:szCs w:val="30"/>
        </w:rPr>
        <w:t xml:space="preserve"> 2 метров от последней стойки (</w:t>
      </w:r>
      <w:r w:rsidRPr="002E019C">
        <w:rPr>
          <w:rFonts w:cs="Times New Roman"/>
          <w:sz w:val="30"/>
          <w:szCs w:val="30"/>
        </w:rPr>
        <w:t>обозначен</w:t>
      </w:r>
      <w:r w:rsidR="00AA691B">
        <w:rPr>
          <w:rFonts w:cs="Times New Roman"/>
          <w:sz w:val="30"/>
          <w:szCs w:val="30"/>
        </w:rPr>
        <w:t xml:space="preserve">о </w:t>
      </w:r>
      <w:r w:rsidR="0088310C" w:rsidRPr="0088310C">
        <w:rPr>
          <w:rFonts w:cs="Times New Roman"/>
          <w:sz w:val="30"/>
          <w:szCs w:val="30"/>
        </w:rPr>
        <w:t>цветной клейкой лентой</w:t>
      </w:r>
      <w:r w:rsidR="00AA691B" w:rsidRPr="0088310C">
        <w:rPr>
          <w:rFonts w:cs="Times New Roman"/>
          <w:sz w:val="30"/>
          <w:szCs w:val="30"/>
        </w:rPr>
        <w:t>)</w:t>
      </w:r>
      <w:r w:rsidR="00AA691B">
        <w:rPr>
          <w:rFonts w:cs="Times New Roman"/>
          <w:sz w:val="30"/>
          <w:szCs w:val="30"/>
        </w:rPr>
        <w:t>.</w:t>
      </w:r>
      <w:r w:rsidRPr="002E019C">
        <w:rPr>
          <w:rFonts w:cs="Times New Roman"/>
          <w:sz w:val="30"/>
          <w:szCs w:val="30"/>
        </w:rPr>
        <w:t xml:space="preserve"> Удар по воротам должен осуществляться по воздуху.</w:t>
      </w:r>
    </w:p>
    <w:p w14:paraId="7C7CFC81" w14:textId="5106CB51" w:rsidR="0088310C" w:rsidRDefault="00DC4523" w:rsidP="006C35F9">
      <w:pPr>
        <w:spacing w:after="0"/>
        <w:ind w:firstLine="708"/>
        <w:jc w:val="both"/>
        <w:rPr>
          <w:rFonts w:cs="Times New Roman"/>
          <w:sz w:val="30"/>
          <w:szCs w:val="30"/>
        </w:rPr>
      </w:pPr>
      <w:r w:rsidRPr="00DC4523">
        <w:rPr>
          <w:rFonts w:cs="Times New Roman"/>
          <w:sz w:val="30"/>
          <w:szCs w:val="30"/>
        </w:rPr>
        <w:t>Затем подбегает к</w:t>
      </w:r>
      <w:r w:rsidR="001F45DA">
        <w:rPr>
          <w:rFonts w:cs="Times New Roman"/>
          <w:sz w:val="30"/>
          <w:szCs w:val="30"/>
        </w:rPr>
        <w:t>о</w:t>
      </w:r>
      <w:r w:rsidRPr="00DC4523">
        <w:rPr>
          <w:rFonts w:cs="Times New Roman"/>
          <w:sz w:val="30"/>
          <w:szCs w:val="30"/>
        </w:rPr>
        <w:t xml:space="preserve"> </w:t>
      </w:r>
      <w:r w:rsidR="001F45DA">
        <w:rPr>
          <w:rFonts w:cs="Times New Roman"/>
          <w:sz w:val="30"/>
          <w:szCs w:val="30"/>
        </w:rPr>
        <w:t xml:space="preserve">второму </w:t>
      </w:r>
      <w:r w:rsidRPr="00DC4523">
        <w:rPr>
          <w:rFonts w:cs="Times New Roman"/>
          <w:sz w:val="30"/>
          <w:szCs w:val="30"/>
        </w:rPr>
        <w:t>мячу</w:t>
      </w:r>
      <w:r>
        <w:rPr>
          <w:rFonts w:cs="Times New Roman"/>
          <w:sz w:val="30"/>
          <w:szCs w:val="30"/>
        </w:rPr>
        <w:t>,</w:t>
      </w:r>
      <w:r w:rsidR="00695C3C">
        <w:rPr>
          <w:rFonts w:cs="Times New Roman"/>
          <w:sz w:val="30"/>
          <w:szCs w:val="30"/>
        </w:rPr>
        <w:t xml:space="preserve"> который находится </w:t>
      </w:r>
      <w:r w:rsidR="001F45DA">
        <w:rPr>
          <w:rFonts w:cs="Times New Roman"/>
          <w:sz w:val="30"/>
          <w:szCs w:val="30"/>
        </w:rPr>
        <w:t xml:space="preserve">в </w:t>
      </w:r>
      <w:r w:rsidR="001F45DA" w:rsidRPr="001F45DA">
        <w:rPr>
          <w:rFonts w:cs="Times New Roman"/>
          <w:sz w:val="30"/>
          <w:szCs w:val="30"/>
        </w:rPr>
        <w:t xml:space="preserve">обозначенном цветной клейкой лентой квадрате 20×20 см </w:t>
      </w:r>
      <w:r w:rsidR="00695C3C">
        <w:rPr>
          <w:rFonts w:cs="Times New Roman"/>
          <w:sz w:val="30"/>
          <w:szCs w:val="30"/>
        </w:rPr>
        <w:t>на середине</w:t>
      </w:r>
      <w:r w:rsidRPr="00DC4523">
        <w:rPr>
          <w:rFonts w:cs="Times New Roman"/>
          <w:sz w:val="30"/>
          <w:szCs w:val="30"/>
        </w:rPr>
        <w:t xml:space="preserve"> </w:t>
      </w:r>
      <w:r w:rsidR="00695C3C">
        <w:rPr>
          <w:rFonts w:cs="Times New Roman"/>
          <w:sz w:val="30"/>
          <w:szCs w:val="30"/>
        </w:rPr>
        <w:t>линии</w:t>
      </w:r>
      <w:r w:rsidR="00695C3C" w:rsidRPr="00695C3C">
        <w:rPr>
          <w:rFonts w:cs="Times New Roman"/>
          <w:sz w:val="30"/>
          <w:szCs w:val="30"/>
        </w:rPr>
        <w:t xml:space="preserve"> атаки</w:t>
      </w:r>
      <w:r w:rsidRPr="00DC4523">
        <w:rPr>
          <w:rFonts w:cs="Times New Roman"/>
          <w:sz w:val="30"/>
          <w:szCs w:val="30"/>
        </w:rPr>
        <w:t xml:space="preserve"> </w:t>
      </w:r>
      <w:r w:rsidR="00DC1623">
        <w:rPr>
          <w:rFonts w:cs="Times New Roman"/>
          <w:sz w:val="30"/>
          <w:szCs w:val="30"/>
        </w:rPr>
        <w:t xml:space="preserve">волейбольной площадки </w:t>
      </w:r>
      <w:r w:rsidR="007D0131">
        <w:rPr>
          <w:rFonts w:cs="Times New Roman"/>
          <w:sz w:val="30"/>
          <w:szCs w:val="30"/>
        </w:rPr>
        <w:t>(Приложение)</w:t>
      </w:r>
      <w:r w:rsidRPr="00DC4523">
        <w:rPr>
          <w:rFonts w:cs="Times New Roman"/>
          <w:sz w:val="30"/>
          <w:szCs w:val="30"/>
        </w:rPr>
        <w:t xml:space="preserve"> и выполняет удар левой ногой по воротам.</w:t>
      </w:r>
    </w:p>
    <w:p w14:paraId="442D37B5" w14:textId="78B075E3" w:rsidR="002E019C" w:rsidRPr="002E019C" w:rsidRDefault="003E21FF" w:rsidP="00F33C7F">
      <w:pPr>
        <w:spacing w:after="0"/>
        <w:ind w:firstLine="708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Нанеся</w:t>
      </w:r>
      <w:r w:rsidR="00F33C7F">
        <w:rPr>
          <w:rFonts w:cs="Times New Roman"/>
          <w:sz w:val="30"/>
          <w:szCs w:val="30"/>
        </w:rPr>
        <w:t xml:space="preserve"> удар по воротам</w:t>
      </w:r>
      <w:r>
        <w:rPr>
          <w:rFonts w:cs="Times New Roman"/>
          <w:sz w:val="30"/>
          <w:szCs w:val="30"/>
        </w:rPr>
        <w:t>,</w:t>
      </w:r>
      <w:r w:rsidR="00F33C7F">
        <w:rPr>
          <w:rFonts w:cs="Times New Roman"/>
          <w:sz w:val="30"/>
          <w:szCs w:val="30"/>
        </w:rPr>
        <w:t xml:space="preserve"> участник разворачивается и финиширует, пересекая</w:t>
      </w:r>
      <w:r w:rsidR="00F33C7F" w:rsidRPr="00F33C7F">
        <w:rPr>
          <w:rFonts w:cs="Times New Roman"/>
          <w:sz w:val="30"/>
          <w:szCs w:val="30"/>
        </w:rPr>
        <w:t xml:space="preserve"> среднюю линию площадки</w:t>
      </w:r>
      <w:r w:rsidR="002B2672">
        <w:rPr>
          <w:rFonts w:cs="Times New Roman"/>
          <w:sz w:val="30"/>
          <w:szCs w:val="30"/>
        </w:rPr>
        <w:t>; при этом</w:t>
      </w:r>
      <w:r w:rsidR="00F33C7F" w:rsidRPr="00F33C7F">
        <w:rPr>
          <w:rFonts w:cs="Times New Roman"/>
          <w:sz w:val="30"/>
          <w:szCs w:val="30"/>
        </w:rPr>
        <w:t xml:space="preserve"> выполняется остановка секундомера</w:t>
      </w:r>
      <w:r w:rsidR="00C032F7">
        <w:rPr>
          <w:rFonts w:cs="Times New Roman"/>
          <w:sz w:val="30"/>
          <w:szCs w:val="30"/>
        </w:rPr>
        <w:t xml:space="preserve"> и</w:t>
      </w:r>
      <w:r w:rsidR="00C032F7" w:rsidRPr="00C032F7">
        <w:t xml:space="preserve"> </w:t>
      </w:r>
      <w:r w:rsidR="00C032F7" w:rsidRPr="00C032F7">
        <w:rPr>
          <w:rFonts w:cs="Times New Roman"/>
          <w:sz w:val="30"/>
          <w:szCs w:val="30"/>
        </w:rPr>
        <w:t>комплексное упражнение считается законченным</w:t>
      </w:r>
      <w:r w:rsidR="00C032F7">
        <w:rPr>
          <w:rFonts w:cs="Times New Roman"/>
          <w:sz w:val="30"/>
          <w:szCs w:val="30"/>
        </w:rPr>
        <w:t>.</w:t>
      </w:r>
    </w:p>
    <w:p w14:paraId="15BEFFAF" w14:textId="77777777" w:rsidR="002E019C" w:rsidRDefault="002E019C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  <w:u w:val="single"/>
        </w:rPr>
      </w:pPr>
    </w:p>
    <w:p w14:paraId="5B63A9C0" w14:textId="77777777" w:rsidR="003B4BD3" w:rsidRPr="008806D7" w:rsidRDefault="003B4BD3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  <w:u w:val="single"/>
        </w:rPr>
      </w:pPr>
      <w:r w:rsidRPr="008806D7">
        <w:rPr>
          <w:rFonts w:cs="Times New Roman"/>
          <w:sz w:val="30"/>
          <w:szCs w:val="30"/>
          <w:u w:val="single"/>
        </w:rPr>
        <w:t>Ошибки:</w:t>
      </w:r>
    </w:p>
    <w:p w14:paraId="1974080A" w14:textId="5C6732F8" w:rsidR="009A1E15" w:rsidRPr="008806D7" w:rsidRDefault="009A1E15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 w:rsidRPr="008806D7">
        <w:rPr>
          <w:rFonts w:cs="Times New Roman"/>
          <w:sz w:val="30"/>
          <w:szCs w:val="30"/>
        </w:rPr>
        <w:t>обводка перво</w:t>
      </w:r>
      <w:r w:rsidR="00D044D3">
        <w:rPr>
          <w:rFonts w:cs="Times New Roman"/>
          <w:sz w:val="30"/>
          <w:szCs w:val="30"/>
        </w:rPr>
        <w:t>й стойки</w:t>
      </w:r>
      <w:r w:rsidRPr="008806D7">
        <w:rPr>
          <w:rFonts w:cs="Times New Roman"/>
          <w:sz w:val="30"/>
          <w:szCs w:val="30"/>
        </w:rPr>
        <w:t xml:space="preserve"> выполнена не с той стороны;</w:t>
      </w:r>
    </w:p>
    <w:p w14:paraId="13652095" w14:textId="0ABE69AE" w:rsidR="003B4BD3" w:rsidRPr="008806D7" w:rsidRDefault="003B4BD3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 w:rsidRPr="008806D7">
        <w:rPr>
          <w:rFonts w:cs="Times New Roman"/>
          <w:sz w:val="30"/>
          <w:szCs w:val="30"/>
        </w:rPr>
        <w:t xml:space="preserve">участник во время обводки задел </w:t>
      </w:r>
      <w:r w:rsidR="00D044D3">
        <w:rPr>
          <w:rFonts w:cs="Times New Roman"/>
          <w:sz w:val="30"/>
          <w:szCs w:val="30"/>
        </w:rPr>
        <w:t>стойку</w:t>
      </w:r>
      <w:r w:rsidRPr="008806D7">
        <w:rPr>
          <w:rFonts w:cs="Times New Roman"/>
          <w:sz w:val="30"/>
          <w:szCs w:val="30"/>
        </w:rPr>
        <w:t xml:space="preserve"> мячом;</w:t>
      </w:r>
    </w:p>
    <w:p w14:paraId="6D32B3E0" w14:textId="77777777" w:rsidR="009A1E15" w:rsidRPr="008806D7" w:rsidRDefault="009A1E15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 w:rsidRPr="008806D7">
        <w:rPr>
          <w:rFonts w:cs="Times New Roman"/>
          <w:sz w:val="30"/>
          <w:szCs w:val="30"/>
        </w:rPr>
        <w:t xml:space="preserve">удар по воротам </w:t>
      </w:r>
      <w:r w:rsidR="00060B75">
        <w:rPr>
          <w:rFonts w:cs="Times New Roman"/>
          <w:sz w:val="30"/>
          <w:szCs w:val="30"/>
        </w:rPr>
        <w:t>выполнен за</w:t>
      </w:r>
      <w:r w:rsidR="005F1420" w:rsidRPr="008806D7">
        <w:rPr>
          <w:rFonts w:cs="Times New Roman"/>
          <w:sz w:val="30"/>
          <w:szCs w:val="30"/>
        </w:rPr>
        <w:t xml:space="preserve"> обозначенно</w:t>
      </w:r>
      <w:r w:rsidR="00954DEC" w:rsidRPr="008806D7">
        <w:rPr>
          <w:rFonts w:cs="Times New Roman"/>
          <w:sz w:val="30"/>
          <w:szCs w:val="30"/>
        </w:rPr>
        <w:t>й</w:t>
      </w:r>
      <w:r w:rsidR="00DF5F58" w:rsidRPr="008806D7">
        <w:rPr>
          <w:rFonts w:cs="Times New Roman"/>
          <w:sz w:val="30"/>
          <w:szCs w:val="30"/>
        </w:rPr>
        <w:t xml:space="preserve"> </w:t>
      </w:r>
      <w:r w:rsidR="005F1420" w:rsidRPr="008806D7">
        <w:rPr>
          <w:rFonts w:cs="Times New Roman"/>
          <w:sz w:val="30"/>
          <w:szCs w:val="30"/>
        </w:rPr>
        <w:t>линией;</w:t>
      </w:r>
    </w:p>
    <w:p w14:paraId="4D2B81F3" w14:textId="39BB6668" w:rsidR="003B4BD3" w:rsidRDefault="005F1420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 w:rsidRPr="008806D7">
        <w:rPr>
          <w:rFonts w:cs="Times New Roman"/>
          <w:sz w:val="30"/>
          <w:szCs w:val="30"/>
        </w:rPr>
        <w:t>допу</w:t>
      </w:r>
      <w:r w:rsidR="00C032F7">
        <w:rPr>
          <w:rFonts w:cs="Times New Roman"/>
          <w:sz w:val="30"/>
          <w:szCs w:val="30"/>
        </w:rPr>
        <w:t>щен</w:t>
      </w:r>
      <w:r w:rsidR="00143F46">
        <w:rPr>
          <w:rFonts w:cs="Times New Roman"/>
          <w:sz w:val="30"/>
          <w:szCs w:val="30"/>
        </w:rPr>
        <w:t xml:space="preserve"> промах при первом ударе по воротам;</w:t>
      </w:r>
    </w:p>
    <w:p w14:paraId="65547603" w14:textId="726F533D" w:rsidR="00391E29" w:rsidRDefault="0037243B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второй </w:t>
      </w:r>
      <w:r w:rsidR="00391E29" w:rsidRPr="00391E29">
        <w:rPr>
          <w:rFonts w:cs="Times New Roman"/>
          <w:sz w:val="30"/>
          <w:szCs w:val="30"/>
        </w:rPr>
        <w:t xml:space="preserve">удар выполнен </w:t>
      </w:r>
      <w:r>
        <w:rPr>
          <w:rFonts w:cs="Times New Roman"/>
          <w:sz w:val="30"/>
          <w:szCs w:val="30"/>
        </w:rPr>
        <w:t>правой</w:t>
      </w:r>
      <w:r w:rsidR="00391E29" w:rsidRPr="00391E29">
        <w:rPr>
          <w:rFonts w:cs="Times New Roman"/>
          <w:sz w:val="30"/>
          <w:szCs w:val="30"/>
        </w:rPr>
        <w:t xml:space="preserve"> ногой;</w:t>
      </w:r>
    </w:p>
    <w:p w14:paraId="7C5D166B" w14:textId="29945CC1" w:rsidR="00143F46" w:rsidRDefault="00A66AA6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допущен промах при втором</w:t>
      </w:r>
      <w:r w:rsidR="002D7225">
        <w:rPr>
          <w:rFonts w:cs="Times New Roman"/>
          <w:sz w:val="30"/>
          <w:szCs w:val="30"/>
        </w:rPr>
        <w:t xml:space="preserve"> ударе по воротам.</w:t>
      </w:r>
    </w:p>
    <w:p w14:paraId="4C4A1669" w14:textId="77777777" w:rsidR="00391E29" w:rsidRPr="008806D7" w:rsidRDefault="00391E29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</w:p>
    <w:p w14:paraId="19251E92" w14:textId="77777777" w:rsidR="003B4BD3" w:rsidRPr="008806D7" w:rsidRDefault="009A1E15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  <w:u w:val="single"/>
        </w:rPr>
      </w:pPr>
      <w:r w:rsidRPr="008806D7">
        <w:rPr>
          <w:rFonts w:cs="Times New Roman"/>
          <w:sz w:val="30"/>
          <w:szCs w:val="30"/>
          <w:u w:val="single"/>
        </w:rPr>
        <w:t>Бонусы:</w:t>
      </w:r>
    </w:p>
    <w:p w14:paraId="401291F8" w14:textId="089D7A19" w:rsidR="005F1420" w:rsidRDefault="007E58A1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попадание в ворота по воздуху</w:t>
      </w:r>
      <w:r w:rsidR="00ED6361">
        <w:rPr>
          <w:rFonts w:cs="Times New Roman"/>
          <w:sz w:val="30"/>
          <w:szCs w:val="30"/>
        </w:rPr>
        <w:t xml:space="preserve"> при первом ударе</w:t>
      </w:r>
      <w:r>
        <w:rPr>
          <w:rFonts w:cs="Times New Roman"/>
          <w:sz w:val="30"/>
          <w:szCs w:val="30"/>
        </w:rPr>
        <w:t>;</w:t>
      </w:r>
    </w:p>
    <w:p w14:paraId="1C61BA4C" w14:textId="13F0B9C6" w:rsidR="00ED6361" w:rsidRDefault="00ED6361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  <w:r w:rsidRPr="00ED6361">
        <w:rPr>
          <w:rFonts w:cs="Times New Roman"/>
          <w:sz w:val="30"/>
          <w:szCs w:val="30"/>
        </w:rPr>
        <w:t xml:space="preserve">попадание в ворота </w:t>
      </w:r>
      <w:r w:rsidR="007468CF" w:rsidRPr="007468CF">
        <w:rPr>
          <w:rFonts w:cs="Times New Roman"/>
          <w:sz w:val="30"/>
          <w:szCs w:val="30"/>
        </w:rPr>
        <w:t>после удара левой ногой.</w:t>
      </w:r>
    </w:p>
    <w:p w14:paraId="76002C93" w14:textId="77777777" w:rsidR="00C34E14" w:rsidRPr="00C34E14" w:rsidRDefault="00C34E14" w:rsidP="00C34E14">
      <w:pPr>
        <w:spacing w:line="259" w:lineRule="auto"/>
        <w:jc w:val="right"/>
        <w:rPr>
          <w:rFonts w:eastAsia="Calibri" w:cs="Times New Roman"/>
          <w:sz w:val="30"/>
          <w:szCs w:val="30"/>
        </w:rPr>
      </w:pPr>
      <w:r w:rsidRPr="00C34E14">
        <w:rPr>
          <w:rFonts w:eastAsia="Calibri" w:cs="Times New Roman"/>
          <w:sz w:val="30"/>
          <w:szCs w:val="30"/>
        </w:rPr>
        <w:lastRenderedPageBreak/>
        <w:t>Приложение</w:t>
      </w:r>
    </w:p>
    <w:p w14:paraId="7FBAEB66" w14:textId="77777777" w:rsidR="00C34E14" w:rsidRPr="00C34E14" w:rsidRDefault="00C34E14" w:rsidP="00C34E14">
      <w:pPr>
        <w:spacing w:line="259" w:lineRule="auto"/>
        <w:jc w:val="center"/>
        <w:rPr>
          <w:rFonts w:eastAsia="Calibri" w:cs="Times New Roman"/>
          <w:b/>
          <w:bCs/>
          <w:sz w:val="30"/>
          <w:szCs w:val="30"/>
        </w:rPr>
      </w:pPr>
      <w:r w:rsidRPr="00C34E14">
        <w:rPr>
          <w:rFonts w:eastAsia="Calibri" w:cs="Times New Roman"/>
          <w:b/>
          <w:bCs/>
          <w:sz w:val="30"/>
          <w:szCs w:val="30"/>
        </w:rPr>
        <w:t>Схема</w:t>
      </w:r>
    </w:p>
    <w:p w14:paraId="40E5ACC1" w14:textId="77777777" w:rsidR="00C34E14" w:rsidRPr="00C34E14" w:rsidRDefault="00C34E14" w:rsidP="00C34E14">
      <w:pPr>
        <w:kinsoku w:val="0"/>
        <w:overflowPunct w:val="0"/>
        <w:autoSpaceDE w:val="0"/>
        <w:autoSpaceDN w:val="0"/>
        <w:adjustRightInd w:val="0"/>
        <w:spacing w:after="0" w:line="287" w:lineRule="exact"/>
        <w:ind w:left="39"/>
        <w:jc w:val="center"/>
        <w:rPr>
          <w:rFonts w:eastAsia="Calibri" w:cs="Times New Roman"/>
          <w:b/>
          <w:bCs/>
          <w:sz w:val="30"/>
          <w:szCs w:val="30"/>
        </w:rPr>
      </w:pPr>
      <w:r w:rsidRPr="00C34E14">
        <w:rPr>
          <w:rFonts w:eastAsia="Calibri" w:cs="Times New Roman"/>
          <w:b/>
          <w:bCs/>
          <w:spacing w:val="-1"/>
          <w:sz w:val="30"/>
          <w:szCs w:val="30"/>
        </w:rPr>
        <w:t>расположения</w:t>
      </w:r>
      <w:r w:rsidRPr="00C34E14">
        <w:rPr>
          <w:rFonts w:eastAsia="Calibri" w:cs="Times New Roman"/>
          <w:b/>
          <w:bCs/>
          <w:spacing w:val="-45"/>
          <w:sz w:val="30"/>
          <w:szCs w:val="30"/>
        </w:rPr>
        <w:t xml:space="preserve"> </w:t>
      </w:r>
      <w:r w:rsidRPr="00C34E14">
        <w:rPr>
          <w:rFonts w:eastAsia="Calibri" w:cs="Times New Roman"/>
          <w:b/>
          <w:bCs/>
          <w:spacing w:val="-1"/>
          <w:sz w:val="30"/>
          <w:szCs w:val="30"/>
        </w:rPr>
        <w:t>спортивного</w:t>
      </w:r>
      <w:r w:rsidRPr="00C34E14">
        <w:rPr>
          <w:rFonts w:eastAsia="Calibri" w:cs="Times New Roman"/>
          <w:b/>
          <w:bCs/>
          <w:spacing w:val="-46"/>
          <w:sz w:val="30"/>
          <w:szCs w:val="30"/>
        </w:rPr>
        <w:t xml:space="preserve"> </w:t>
      </w:r>
      <w:r w:rsidRPr="00C34E14">
        <w:rPr>
          <w:rFonts w:eastAsia="Calibri" w:cs="Times New Roman"/>
          <w:b/>
          <w:bCs/>
          <w:spacing w:val="-1"/>
          <w:sz w:val="30"/>
          <w:szCs w:val="30"/>
        </w:rPr>
        <w:t>инвентаря</w:t>
      </w:r>
    </w:p>
    <w:p w14:paraId="462135F7" w14:textId="77777777" w:rsidR="00C34E14" w:rsidRPr="00C34E14" w:rsidRDefault="00C34E14" w:rsidP="00C34E14">
      <w:pPr>
        <w:kinsoku w:val="0"/>
        <w:overflowPunct w:val="0"/>
        <w:autoSpaceDE w:val="0"/>
        <w:autoSpaceDN w:val="0"/>
        <w:adjustRightInd w:val="0"/>
        <w:spacing w:after="0" w:line="295" w:lineRule="exact"/>
        <w:ind w:left="40"/>
        <w:jc w:val="center"/>
        <w:rPr>
          <w:rFonts w:eastAsia="Calibri" w:cs="Times New Roman"/>
          <w:b/>
          <w:bCs/>
          <w:spacing w:val="-1"/>
          <w:sz w:val="30"/>
          <w:szCs w:val="30"/>
        </w:rPr>
      </w:pPr>
      <w:r w:rsidRPr="00C34E14">
        <w:rPr>
          <w:rFonts w:eastAsia="Calibri" w:cs="Times New Roman"/>
          <w:b/>
          <w:bCs/>
          <w:sz w:val="30"/>
          <w:szCs w:val="30"/>
        </w:rPr>
        <w:t>и</w:t>
      </w:r>
      <w:r w:rsidRPr="00C34E14">
        <w:rPr>
          <w:rFonts w:eastAsia="Calibri" w:cs="Times New Roman"/>
          <w:b/>
          <w:bCs/>
          <w:spacing w:val="-28"/>
          <w:sz w:val="30"/>
          <w:szCs w:val="30"/>
        </w:rPr>
        <w:t xml:space="preserve"> </w:t>
      </w:r>
      <w:r w:rsidRPr="00C34E14">
        <w:rPr>
          <w:rFonts w:eastAsia="Calibri" w:cs="Times New Roman"/>
          <w:b/>
          <w:bCs/>
          <w:spacing w:val="-1"/>
          <w:sz w:val="30"/>
          <w:szCs w:val="30"/>
        </w:rPr>
        <w:t>порядка</w:t>
      </w:r>
      <w:r w:rsidRPr="00C34E14">
        <w:rPr>
          <w:rFonts w:eastAsia="Calibri" w:cs="Times New Roman"/>
          <w:b/>
          <w:bCs/>
          <w:spacing w:val="-28"/>
          <w:sz w:val="30"/>
          <w:szCs w:val="30"/>
        </w:rPr>
        <w:t xml:space="preserve"> </w:t>
      </w:r>
      <w:r w:rsidRPr="00C34E14">
        <w:rPr>
          <w:rFonts w:eastAsia="Calibri" w:cs="Times New Roman"/>
          <w:b/>
          <w:bCs/>
          <w:spacing w:val="-1"/>
          <w:sz w:val="30"/>
          <w:szCs w:val="30"/>
        </w:rPr>
        <w:t>выполнения</w:t>
      </w:r>
      <w:r w:rsidRPr="00C34E14">
        <w:rPr>
          <w:rFonts w:eastAsia="Calibri" w:cs="Times New Roman"/>
          <w:b/>
          <w:bCs/>
          <w:spacing w:val="-27"/>
          <w:sz w:val="30"/>
          <w:szCs w:val="30"/>
        </w:rPr>
        <w:t xml:space="preserve"> </w:t>
      </w:r>
      <w:r w:rsidRPr="00C34E14">
        <w:rPr>
          <w:rFonts w:eastAsia="Calibri" w:cs="Times New Roman"/>
          <w:b/>
          <w:bCs/>
          <w:spacing w:val="-1"/>
          <w:sz w:val="30"/>
          <w:szCs w:val="30"/>
        </w:rPr>
        <w:t>комплексного</w:t>
      </w:r>
      <w:r w:rsidRPr="00C34E14">
        <w:rPr>
          <w:rFonts w:eastAsia="Calibri" w:cs="Times New Roman"/>
          <w:b/>
          <w:bCs/>
          <w:spacing w:val="-28"/>
          <w:sz w:val="30"/>
          <w:szCs w:val="30"/>
        </w:rPr>
        <w:t xml:space="preserve"> </w:t>
      </w:r>
      <w:r w:rsidRPr="00C34E14">
        <w:rPr>
          <w:rFonts w:eastAsia="Calibri" w:cs="Times New Roman"/>
          <w:b/>
          <w:bCs/>
          <w:spacing w:val="-1"/>
          <w:sz w:val="30"/>
          <w:szCs w:val="30"/>
        </w:rPr>
        <w:t>задания</w:t>
      </w:r>
    </w:p>
    <w:p w14:paraId="03201402" w14:textId="77777777" w:rsidR="00C34E14" w:rsidRPr="00C34E14" w:rsidRDefault="00C34E14" w:rsidP="00C34E14">
      <w:pPr>
        <w:kinsoku w:val="0"/>
        <w:overflowPunct w:val="0"/>
        <w:autoSpaceDE w:val="0"/>
        <w:autoSpaceDN w:val="0"/>
        <w:adjustRightInd w:val="0"/>
        <w:spacing w:after="0" w:line="295" w:lineRule="exact"/>
        <w:ind w:left="40"/>
        <w:jc w:val="center"/>
        <w:rPr>
          <w:rFonts w:eastAsia="Calibri" w:cs="Times New Roman"/>
          <w:b/>
          <w:bCs/>
          <w:sz w:val="30"/>
          <w:szCs w:val="30"/>
        </w:rPr>
      </w:pPr>
      <w:r w:rsidRPr="00C34E14">
        <w:rPr>
          <w:rFonts w:eastAsia="Calibri" w:cs="Times New Roman"/>
          <w:b/>
          <w:bCs/>
          <w:spacing w:val="-1"/>
          <w:sz w:val="30"/>
          <w:szCs w:val="30"/>
        </w:rPr>
        <w:t>по спортивным играм</w:t>
      </w:r>
    </w:p>
    <w:p w14:paraId="15139E4D" w14:textId="36FDCEDC" w:rsidR="00C34E14" w:rsidRDefault="00C34E14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</w:p>
    <w:p w14:paraId="41F5A1C4" w14:textId="074BBFDD" w:rsidR="00C34E14" w:rsidRDefault="00C34E14" w:rsidP="00DC70F3">
      <w:pPr>
        <w:pStyle w:val="a3"/>
        <w:spacing w:after="0"/>
        <w:ind w:left="0" w:firstLine="709"/>
        <w:jc w:val="both"/>
        <w:rPr>
          <w:rFonts w:cs="Times New Roman"/>
          <w:sz w:val="30"/>
          <w:szCs w:val="30"/>
        </w:rPr>
      </w:pPr>
    </w:p>
    <w:p w14:paraId="000C24BB" w14:textId="5D665357" w:rsidR="00C34E14" w:rsidRDefault="00C34E14" w:rsidP="00C34E14">
      <w:pPr>
        <w:pStyle w:val="a3"/>
        <w:spacing w:after="0"/>
        <w:ind w:left="-567"/>
        <w:jc w:val="both"/>
        <w:rPr>
          <w:rFonts w:cs="Times New Roman"/>
          <w:sz w:val="30"/>
          <w:szCs w:val="30"/>
        </w:rPr>
      </w:pPr>
      <w:r w:rsidRPr="00C34E14">
        <w:rPr>
          <w:rFonts w:eastAsia="Calibri" w:cs="Times New Roman"/>
          <w:noProof/>
          <w:sz w:val="30"/>
          <w:szCs w:val="30"/>
        </w:rPr>
        <w:drawing>
          <wp:inline distT="0" distB="0" distL="0" distR="0" wp14:anchorId="39981562" wp14:editId="23F0648F">
            <wp:extent cx="6519987" cy="7533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9987" cy="753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4E14" w:rsidSect="00516460">
      <w:headerReference w:type="default" r:id="rId9"/>
      <w:pgSz w:w="11906" w:h="16838" w:code="9"/>
      <w:pgMar w:top="142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8D99D" w14:textId="77777777" w:rsidR="00C7081F" w:rsidRDefault="00C7081F" w:rsidP="00B13F43">
      <w:pPr>
        <w:spacing w:after="0"/>
      </w:pPr>
      <w:r>
        <w:separator/>
      </w:r>
    </w:p>
  </w:endnote>
  <w:endnote w:type="continuationSeparator" w:id="0">
    <w:p w14:paraId="656C6E22" w14:textId="77777777" w:rsidR="00C7081F" w:rsidRDefault="00C7081F" w:rsidP="00B13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6D241" w14:textId="77777777" w:rsidR="00C7081F" w:rsidRDefault="00C7081F" w:rsidP="00B13F43">
      <w:pPr>
        <w:spacing w:after="0"/>
      </w:pPr>
      <w:r>
        <w:separator/>
      </w:r>
    </w:p>
  </w:footnote>
  <w:footnote w:type="continuationSeparator" w:id="0">
    <w:p w14:paraId="401A0DE5" w14:textId="77777777" w:rsidR="00C7081F" w:rsidRDefault="00C7081F" w:rsidP="00B13F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4535634"/>
      <w:docPartObj>
        <w:docPartGallery w:val="Page Numbers (Top of Page)"/>
        <w:docPartUnique/>
      </w:docPartObj>
    </w:sdtPr>
    <w:sdtEndPr/>
    <w:sdtContent>
      <w:p w14:paraId="4470EC61" w14:textId="1A8ACC31" w:rsidR="00B13F43" w:rsidRDefault="00B13F4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213">
          <w:rPr>
            <w:noProof/>
          </w:rPr>
          <w:t>3</w:t>
        </w:r>
        <w:r>
          <w:fldChar w:fldCharType="end"/>
        </w:r>
      </w:p>
    </w:sdtContent>
  </w:sdt>
  <w:p w14:paraId="3B292F42" w14:textId="77777777" w:rsidR="00B13F43" w:rsidRDefault="00B13F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6081"/>
    <w:multiLevelType w:val="hybridMultilevel"/>
    <w:tmpl w:val="A5CABD10"/>
    <w:lvl w:ilvl="0" w:tplc="939427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4A59FE"/>
    <w:multiLevelType w:val="hybridMultilevel"/>
    <w:tmpl w:val="A5CABD10"/>
    <w:lvl w:ilvl="0" w:tplc="939427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0D19"/>
    <w:multiLevelType w:val="hybridMultilevel"/>
    <w:tmpl w:val="A5CABD10"/>
    <w:lvl w:ilvl="0" w:tplc="939427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17BF"/>
    <w:rsid w:val="00030AE7"/>
    <w:rsid w:val="00060B75"/>
    <w:rsid w:val="000B72FF"/>
    <w:rsid w:val="000C5142"/>
    <w:rsid w:val="000D1BCD"/>
    <w:rsid w:val="00103640"/>
    <w:rsid w:val="00121ADE"/>
    <w:rsid w:val="00131B00"/>
    <w:rsid w:val="00143F46"/>
    <w:rsid w:val="00177CBE"/>
    <w:rsid w:val="00192C9D"/>
    <w:rsid w:val="001B47A1"/>
    <w:rsid w:val="001E7B1D"/>
    <w:rsid w:val="001F45DA"/>
    <w:rsid w:val="001F5F51"/>
    <w:rsid w:val="00211B91"/>
    <w:rsid w:val="002165B1"/>
    <w:rsid w:val="0022712E"/>
    <w:rsid w:val="00250567"/>
    <w:rsid w:val="00265140"/>
    <w:rsid w:val="00266F13"/>
    <w:rsid w:val="00267362"/>
    <w:rsid w:val="002A2364"/>
    <w:rsid w:val="002B2672"/>
    <w:rsid w:val="002D7225"/>
    <w:rsid w:val="002E019C"/>
    <w:rsid w:val="002E1ECE"/>
    <w:rsid w:val="003258E7"/>
    <w:rsid w:val="00356EED"/>
    <w:rsid w:val="00366338"/>
    <w:rsid w:val="0037243B"/>
    <w:rsid w:val="00391E29"/>
    <w:rsid w:val="003B4BD3"/>
    <w:rsid w:val="003E21FF"/>
    <w:rsid w:val="003E61FA"/>
    <w:rsid w:val="003F3342"/>
    <w:rsid w:val="004443A7"/>
    <w:rsid w:val="004848D4"/>
    <w:rsid w:val="0049665D"/>
    <w:rsid w:val="004A4B63"/>
    <w:rsid w:val="004A6C0D"/>
    <w:rsid w:val="004B335A"/>
    <w:rsid w:val="004C1D5F"/>
    <w:rsid w:val="00516460"/>
    <w:rsid w:val="005340F3"/>
    <w:rsid w:val="00580442"/>
    <w:rsid w:val="00597FA1"/>
    <w:rsid w:val="005B0869"/>
    <w:rsid w:val="005B2E86"/>
    <w:rsid w:val="005C3E76"/>
    <w:rsid w:val="005D7612"/>
    <w:rsid w:val="005E1D92"/>
    <w:rsid w:val="005F1420"/>
    <w:rsid w:val="005F27E6"/>
    <w:rsid w:val="005F3367"/>
    <w:rsid w:val="006528A0"/>
    <w:rsid w:val="00677E49"/>
    <w:rsid w:val="00695C3C"/>
    <w:rsid w:val="006A5741"/>
    <w:rsid w:val="006C0B77"/>
    <w:rsid w:val="006C35F9"/>
    <w:rsid w:val="006C7D06"/>
    <w:rsid w:val="006F5697"/>
    <w:rsid w:val="00701EE1"/>
    <w:rsid w:val="007468CF"/>
    <w:rsid w:val="00757DEC"/>
    <w:rsid w:val="0076494E"/>
    <w:rsid w:val="00770FE6"/>
    <w:rsid w:val="007D0131"/>
    <w:rsid w:val="007E58A1"/>
    <w:rsid w:val="007F430D"/>
    <w:rsid w:val="008148C9"/>
    <w:rsid w:val="008242FF"/>
    <w:rsid w:val="008369C4"/>
    <w:rsid w:val="008532D7"/>
    <w:rsid w:val="008555E4"/>
    <w:rsid w:val="00862029"/>
    <w:rsid w:val="00863091"/>
    <w:rsid w:val="00870751"/>
    <w:rsid w:val="008806D7"/>
    <w:rsid w:val="0088310C"/>
    <w:rsid w:val="008B127A"/>
    <w:rsid w:val="008D283A"/>
    <w:rsid w:val="008E0778"/>
    <w:rsid w:val="00915254"/>
    <w:rsid w:val="009152D2"/>
    <w:rsid w:val="00922C48"/>
    <w:rsid w:val="0094265A"/>
    <w:rsid w:val="009522B9"/>
    <w:rsid w:val="00954DEC"/>
    <w:rsid w:val="00966E49"/>
    <w:rsid w:val="00970CF0"/>
    <w:rsid w:val="009871BB"/>
    <w:rsid w:val="009A1E15"/>
    <w:rsid w:val="009B51C7"/>
    <w:rsid w:val="009B6022"/>
    <w:rsid w:val="009D1796"/>
    <w:rsid w:val="009D188C"/>
    <w:rsid w:val="009D4FA2"/>
    <w:rsid w:val="009D7C76"/>
    <w:rsid w:val="009F0BDC"/>
    <w:rsid w:val="00A46A72"/>
    <w:rsid w:val="00A511D1"/>
    <w:rsid w:val="00A624EB"/>
    <w:rsid w:val="00A66AA6"/>
    <w:rsid w:val="00AA691B"/>
    <w:rsid w:val="00AB2904"/>
    <w:rsid w:val="00AC286D"/>
    <w:rsid w:val="00AD0E0D"/>
    <w:rsid w:val="00AD4B37"/>
    <w:rsid w:val="00AE5410"/>
    <w:rsid w:val="00AE610A"/>
    <w:rsid w:val="00B0234C"/>
    <w:rsid w:val="00B13F43"/>
    <w:rsid w:val="00B47A9B"/>
    <w:rsid w:val="00B839E1"/>
    <w:rsid w:val="00B915B7"/>
    <w:rsid w:val="00B91882"/>
    <w:rsid w:val="00BA3213"/>
    <w:rsid w:val="00BB7DE0"/>
    <w:rsid w:val="00BD5291"/>
    <w:rsid w:val="00BD5891"/>
    <w:rsid w:val="00BE5B57"/>
    <w:rsid w:val="00C01E83"/>
    <w:rsid w:val="00C032F7"/>
    <w:rsid w:val="00C12262"/>
    <w:rsid w:val="00C2549D"/>
    <w:rsid w:val="00C269EB"/>
    <w:rsid w:val="00C34E14"/>
    <w:rsid w:val="00C37250"/>
    <w:rsid w:val="00C6317B"/>
    <w:rsid w:val="00C664F7"/>
    <w:rsid w:val="00C7081F"/>
    <w:rsid w:val="00CA36C8"/>
    <w:rsid w:val="00CB5F9B"/>
    <w:rsid w:val="00CC2D7E"/>
    <w:rsid w:val="00D01D5A"/>
    <w:rsid w:val="00D044D3"/>
    <w:rsid w:val="00D06EA7"/>
    <w:rsid w:val="00D22B99"/>
    <w:rsid w:val="00D308FC"/>
    <w:rsid w:val="00D35077"/>
    <w:rsid w:val="00D468D8"/>
    <w:rsid w:val="00D50016"/>
    <w:rsid w:val="00D51506"/>
    <w:rsid w:val="00D51E01"/>
    <w:rsid w:val="00D61B95"/>
    <w:rsid w:val="00D73B5E"/>
    <w:rsid w:val="00DA53D9"/>
    <w:rsid w:val="00DB4911"/>
    <w:rsid w:val="00DC1623"/>
    <w:rsid w:val="00DC4523"/>
    <w:rsid w:val="00DC70F3"/>
    <w:rsid w:val="00DE74E1"/>
    <w:rsid w:val="00DF43D5"/>
    <w:rsid w:val="00DF5F58"/>
    <w:rsid w:val="00E23AC4"/>
    <w:rsid w:val="00E30A97"/>
    <w:rsid w:val="00E54A03"/>
    <w:rsid w:val="00E567F3"/>
    <w:rsid w:val="00E61F33"/>
    <w:rsid w:val="00E65C29"/>
    <w:rsid w:val="00EA59DF"/>
    <w:rsid w:val="00EB17BF"/>
    <w:rsid w:val="00EB3207"/>
    <w:rsid w:val="00ED59FF"/>
    <w:rsid w:val="00ED6361"/>
    <w:rsid w:val="00EE4070"/>
    <w:rsid w:val="00EF0E8A"/>
    <w:rsid w:val="00EF1D48"/>
    <w:rsid w:val="00EF1EBF"/>
    <w:rsid w:val="00EF457B"/>
    <w:rsid w:val="00F04C74"/>
    <w:rsid w:val="00F05722"/>
    <w:rsid w:val="00F11B73"/>
    <w:rsid w:val="00F12C76"/>
    <w:rsid w:val="00F24306"/>
    <w:rsid w:val="00F2607F"/>
    <w:rsid w:val="00F33C7F"/>
    <w:rsid w:val="00F418B2"/>
    <w:rsid w:val="00F87AB3"/>
    <w:rsid w:val="00F96F9C"/>
    <w:rsid w:val="00FA092E"/>
    <w:rsid w:val="00FC6498"/>
    <w:rsid w:val="00FF07D1"/>
    <w:rsid w:val="00FF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5153A"/>
  <w15:docId w15:val="{230076F1-0146-439D-BC04-C41530DB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B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1EE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EE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13F43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B13F43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13F43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B13F4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4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Mishka</dc:creator>
  <cp:keywords/>
  <dc:description/>
  <cp:lastModifiedBy>k1-10pc1</cp:lastModifiedBy>
  <cp:revision>33</cp:revision>
  <cp:lastPrinted>2023-03-20T07:12:00Z</cp:lastPrinted>
  <dcterms:created xsi:type="dcterms:W3CDTF">2022-03-17T18:24:00Z</dcterms:created>
  <dcterms:modified xsi:type="dcterms:W3CDTF">2024-03-20T11:10:00Z</dcterms:modified>
</cp:coreProperties>
</file>